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Документ предоставлен </w:t>
      </w:r>
      <w:hyperlink r:id="rId5" w:history="1">
        <w:proofErr w:type="spellStart"/>
        <w:r>
          <w:rPr>
            <w:rFonts w:ascii="Palatino Linotype" w:hAnsi="Palatino Linotype" w:cs="Palatino Linotype"/>
            <w:color w:val="0000FF"/>
          </w:rPr>
          <w:t>КонсультантПлюс</w:t>
        </w:r>
        <w:proofErr w:type="spellEnd"/>
      </w:hyperlink>
      <w:r>
        <w:rPr>
          <w:rFonts w:ascii="Palatino Linotype" w:hAnsi="Palatino Linotype" w:cs="Palatino Linotype"/>
        </w:rPr>
        <w:br/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hAnsi="Palatino Linotype" w:cs="Palatino Linotype"/>
        </w:rPr>
      </w:pP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alatino Linotype" w:hAnsi="Palatino Linotype" w:cs="Palatino Linotype"/>
          <w:b/>
          <w:bCs/>
        </w:rPr>
      </w:pPr>
      <w:bookmarkStart w:id="0" w:name="Par1"/>
      <w:bookmarkEnd w:id="0"/>
      <w:r>
        <w:rPr>
          <w:rFonts w:ascii="Palatino Linotype" w:hAnsi="Palatino Linotype" w:cs="Palatino Linotype"/>
          <w:b/>
          <w:bCs/>
        </w:rPr>
        <w:t>ПРАВИТЕЛЬСТВО РОССИЙСКОЙ ФЕДЕРАЦИИ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ПОСТАНОВЛЕНИЕ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 xml:space="preserve">от 24 ноября 2014 г. N </w:t>
      </w:r>
      <w:bookmarkStart w:id="1" w:name="_GoBack"/>
      <w:r>
        <w:rPr>
          <w:rFonts w:ascii="Palatino Linotype" w:hAnsi="Palatino Linotype" w:cs="Palatino Linotype"/>
          <w:b/>
          <w:bCs/>
        </w:rPr>
        <w:t>1239</w:t>
      </w:r>
      <w:bookmarkEnd w:id="1"/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ОБ УТВЕРЖДЕНИИ ПРАВИЛ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 xml:space="preserve">РАЗМЕЩЕНИЯ И ОБНОВЛЕНИЯ ИНФОРМАЦИИ О ПОСТАВЩИКЕ </w:t>
      </w:r>
      <w:proofErr w:type="gramStart"/>
      <w:r>
        <w:rPr>
          <w:rFonts w:ascii="Palatino Linotype" w:hAnsi="Palatino Linotype" w:cs="Palatino Linotype"/>
          <w:b/>
          <w:bCs/>
        </w:rPr>
        <w:t>СОЦИАЛЬНЫХ</w:t>
      </w:r>
      <w:proofErr w:type="gramEnd"/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УСЛУГ НА ОФИЦИАЛЬНОМ САЙТЕ ПОСТАВЩИКА СОЦИАЛЬНЫХ УСЛУГ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В ИНФОРМАЦИОННО-ТЕЛЕКОММУНИКАЦИОННОЙ СЕТИ "ИНТЕРНЕТ"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В соответствии с </w:t>
      </w:r>
      <w:hyperlink r:id="rId6" w:history="1">
        <w:r>
          <w:rPr>
            <w:rFonts w:ascii="Palatino Linotype" w:hAnsi="Palatino Linotype" w:cs="Palatino Linotype"/>
            <w:color w:val="0000FF"/>
          </w:rPr>
          <w:t>пунктом 4 части 1 статьи 7</w:t>
        </w:r>
      </w:hyperlink>
      <w:r>
        <w:rPr>
          <w:rFonts w:ascii="Palatino Linotype" w:hAnsi="Palatino Linotype" w:cs="Palatino Linotype"/>
        </w:rPr>
        <w:t xml:space="preserve"> Федерального закона "Об основах социального обслуживания граждан в Российской Федерации" Правительство Российской Федерации постановляет: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1. Утвердить прилагаемые </w:t>
      </w:r>
      <w:hyperlink w:anchor="Par28" w:history="1">
        <w:r>
          <w:rPr>
            <w:rFonts w:ascii="Palatino Linotype" w:hAnsi="Palatino Linotype" w:cs="Palatino Linotype"/>
            <w:color w:val="0000FF"/>
          </w:rPr>
          <w:t>Правила</w:t>
        </w:r>
      </w:hyperlink>
      <w:r>
        <w:rPr>
          <w:rFonts w:ascii="Palatino Linotype" w:hAnsi="Palatino Linotype" w:cs="Palatino Linotype"/>
        </w:rPr>
        <w:t xml:space="preserve"> размещения и обновления информации о поставщике социальных услуг на официальном сайте поставщика социальных услуг в информационно-телекоммуникационной сети "Интернет".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2. Настоящее постановление вступает в силу с 1 января 2015 г.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Председатель Правительства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Российской Федерации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Д.МЕДВЕДЕВ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2" w:name="Par23"/>
      <w:bookmarkEnd w:id="2"/>
      <w:r>
        <w:rPr>
          <w:rFonts w:ascii="Palatino Linotype" w:hAnsi="Palatino Linotype" w:cs="Palatino Linotype"/>
        </w:rPr>
        <w:t>Утверждены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постановлением Правительства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Российской Федерации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24 ноября 2014 г. N 1239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bookmarkStart w:id="3" w:name="Par28"/>
      <w:bookmarkEnd w:id="3"/>
      <w:r>
        <w:rPr>
          <w:rFonts w:ascii="Palatino Linotype" w:hAnsi="Palatino Linotype" w:cs="Palatino Linotype"/>
          <w:b/>
          <w:bCs/>
        </w:rPr>
        <w:t>ПРАВИЛА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 xml:space="preserve">РАЗМЕЩЕНИЯ И ОБНОВЛЕНИЯ ИНФОРМАЦИИ О ПОСТАВЩИКЕ </w:t>
      </w:r>
      <w:proofErr w:type="gramStart"/>
      <w:r>
        <w:rPr>
          <w:rFonts w:ascii="Palatino Linotype" w:hAnsi="Palatino Linotype" w:cs="Palatino Linotype"/>
          <w:b/>
          <w:bCs/>
        </w:rPr>
        <w:t>СОЦИАЛЬНЫХ</w:t>
      </w:r>
      <w:proofErr w:type="gramEnd"/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УСЛУГ НА ОФИЦИАЛЬНОМ САЙТЕ ПОСТАВЩИКА СОЦИАЛЬНЫХ УСЛУГ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В ИНФОРМАЦИОННО-ТЕЛЕКОММУНИКАЦИОННОЙ СЕТИ "ИНТЕРНЕТ"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1. Настоящие Правила определяют порядок размещения и обновления информации о поставщике социальных услуг на официальном сайте поставщика социальных услуг в информационно-телекоммуникационной сети "Интернет" (далее соответственно - официальный сайт, сеть "Интернет"), за исключением сведений, составляющих государственную и иную охраняемую </w:t>
      </w:r>
      <w:hyperlink r:id="rId7" w:history="1">
        <w:r>
          <w:rPr>
            <w:rFonts w:ascii="Palatino Linotype" w:hAnsi="Palatino Linotype" w:cs="Palatino Linotype"/>
            <w:color w:val="0000FF"/>
          </w:rPr>
          <w:t>законом</w:t>
        </w:r>
      </w:hyperlink>
      <w:r>
        <w:rPr>
          <w:rFonts w:ascii="Palatino Linotype" w:hAnsi="Palatino Linotype" w:cs="Palatino Linotype"/>
        </w:rPr>
        <w:t xml:space="preserve"> тайну, в целях обеспечения открытости и доступности указанной информации.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bookmarkStart w:id="4" w:name="Par34"/>
      <w:bookmarkEnd w:id="4"/>
      <w:r>
        <w:rPr>
          <w:rFonts w:ascii="Palatino Linotype" w:hAnsi="Palatino Linotype" w:cs="Palatino Linotype"/>
        </w:rPr>
        <w:t>2. Поставщик социальных услуг обеспечивает доступ к обязательным разделам (подразделам) на своем официальном сайте, в которых размещает информацию: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о дате государственной регистрации, об учредителе (учредителях), о месте нахождения, филиалах (при наличии), режиме и графике работы, контактных телефонах и адресах электронной почты;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о структуре и органах управления организации социального обслуживания, в том числе: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наименование структурных подразделений (органов управления) (при наличии);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фамилии, имена, отчества и должности руководителей структурных подразделений, </w:t>
      </w:r>
      <w:r>
        <w:rPr>
          <w:rFonts w:ascii="Palatino Linotype" w:hAnsi="Palatino Linotype" w:cs="Palatino Linotype"/>
        </w:rPr>
        <w:lastRenderedPageBreak/>
        <w:t>положения о структурных подразделениях (при наличии);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места нахождения обособленных структурных подразделений;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адреса официальных сайтов структурных подразделений в сети "Интернет" (при наличии);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адреса электронной почты структурных подразделений (при наличии);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о руководителе, его заместителях, руководителях филиалов организации социального обслуживания (при наличии);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г) о персональном составе работников (с указанием с их согласия уровня образования, квалификации и опыта работы);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proofErr w:type="gramStart"/>
      <w:r>
        <w:rPr>
          <w:rFonts w:ascii="Palatino Linotype" w:hAnsi="Palatino Linotype" w:cs="Palatino Linotype"/>
        </w:rPr>
        <w:t>д) о материально-техническом обеспечении предоставления социальных услуг (о наличии оборудованных помещений для предоставления социальных услуг по видам социальных услуг и формам социального обслуживания, в том числе библиотек, объектов спорта, наличии средств обучения и воспитания, об условиях питания и обеспечения охраны здоровья получателей социальных услуг, доступе к информационным системам в сфере социального обслуживания и сети "Интернет");</w:t>
      </w:r>
      <w:proofErr w:type="gramEnd"/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е) о перечне предоставляемых социальных услуг по видам социальных услуг и формам социального обслуживания;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ж) о порядке и условиях предоставления социальных услуг бесплатно и за плату по видам социальных услуг и формам социального обслуживания с приложением образцов договоров о предоставлении социальных услуг бесплатно и за плату;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з) о тарифах на социальные услуги по видам социальных услуг и формам социального обслуживания;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и) 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Федерации, численности получателей социальных услуг по формам социального обслуживания и видам социальных услуг за счет средств физических и (или) юридических лиц;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к) о количестве свободных мест для приема получателей социальных услуг по формам социального обслуживания, финансируемых за счет бюджетных ассигнований бюджетов субъектов Российской Федерации, и количестве свободных мест для приема получателей социальных услуг по формам социального обслуживания за счет средств физических и (или) юридических лиц;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л) об объеме предоставляемых социальных услуг за счет бюджетных ассигнований бюджетов субъектов Российской Федерации и объеме предоставляемых социальных услуг за счет средств физических и (или) юридических лиц;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м) о наличии лицензий на осуществление деятельности, подлежащей лицензированию в соответствии с законодательством Российской Федерации (с приложением электронного образа документов);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н) о финансово-хозяйственной деятельности (с приложением электронного образа плана финансово-хозяйственной деятельности);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о) о правилах внутреннего распорядка для получателей социальных услуг, о правилах внутреннего трудового распорядка и коллективном договоре (с приложением электронного образа документов);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п) о наличии предписаний органов, осуществляющих государственный контроль в сфере социального обслуживания, и об </w:t>
      </w:r>
      <w:proofErr w:type="gramStart"/>
      <w:r>
        <w:rPr>
          <w:rFonts w:ascii="Palatino Linotype" w:hAnsi="Palatino Linotype" w:cs="Palatino Linotype"/>
        </w:rPr>
        <w:t>отчетах</w:t>
      </w:r>
      <w:proofErr w:type="gramEnd"/>
      <w:r>
        <w:rPr>
          <w:rFonts w:ascii="Palatino Linotype" w:hAnsi="Palatino Linotype" w:cs="Palatino Linotype"/>
        </w:rPr>
        <w:t xml:space="preserve"> об исполнении таких предписаний;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р) о проведении независимой оценки качества оказания услуг организациями социального обслуживания;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с) иную информацию, которая размещается, опубликовывается по решению поставщика социальных услуг и (или) размещение, опубликование которой являются обязательными в соответствии с законодательством Российской Федерации.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3. Информация, указанная в </w:t>
      </w:r>
      <w:hyperlink w:anchor="Par34" w:history="1">
        <w:r>
          <w:rPr>
            <w:rFonts w:ascii="Palatino Linotype" w:hAnsi="Palatino Linotype" w:cs="Palatino Linotype"/>
            <w:color w:val="0000FF"/>
          </w:rPr>
          <w:t>пункте 2</w:t>
        </w:r>
      </w:hyperlink>
      <w:r>
        <w:rPr>
          <w:rFonts w:ascii="Palatino Linotype" w:hAnsi="Palatino Linotype" w:cs="Palatino Linotype"/>
        </w:rPr>
        <w:t xml:space="preserve"> настоящих Правил, подлежит размещению на официальном сайте поставщика социальных услуг и обновлению в течение 10 рабочих дней со дня ее создания, получения или внесения соответствующих изменений.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4. </w:t>
      </w:r>
      <w:proofErr w:type="gramStart"/>
      <w:r>
        <w:rPr>
          <w:rFonts w:ascii="Palatino Linotype" w:hAnsi="Palatino Linotype" w:cs="Palatino Linotype"/>
        </w:rPr>
        <w:t xml:space="preserve">Пользователю официального сайта предоставляется наглядная информация о структуре официального сайта, включающая в себя ссылку на официальные сайты органа государственной </w:t>
      </w:r>
      <w:r>
        <w:rPr>
          <w:rFonts w:ascii="Palatino Linotype" w:hAnsi="Palatino Linotype" w:cs="Palatino Linotype"/>
        </w:rPr>
        <w:lastRenderedPageBreak/>
        <w:t xml:space="preserve">власти субъекта Российской Федерации, осуществляющего предусмотренные Федеральным </w:t>
      </w:r>
      <w:hyperlink r:id="rId8" w:history="1">
        <w:r>
          <w:rPr>
            <w:rFonts w:ascii="Palatino Linotype" w:hAnsi="Palatino Linotype" w:cs="Palatino Linotype"/>
            <w:color w:val="0000FF"/>
          </w:rPr>
          <w:t>законом</w:t>
        </w:r>
      </w:hyperlink>
      <w:r>
        <w:rPr>
          <w:rFonts w:ascii="Palatino Linotype" w:hAnsi="Palatino Linotype" w:cs="Palatino Linotype"/>
        </w:rPr>
        <w:t xml:space="preserve"> "Об основах социального обслуживания граждан в Российской Федерации" полномочия в сфере социального обслуживания, и Министерства труда и социальной защиты Российской Федерации.</w:t>
      </w:r>
      <w:proofErr w:type="gramEnd"/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5. </w:t>
      </w:r>
      <w:proofErr w:type="gramStart"/>
      <w:r>
        <w:rPr>
          <w:rFonts w:ascii="Palatino Linotype" w:hAnsi="Palatino Linotype" w:cs="Palatino Linotype"/>
        </w:rPr>
        <w:t xml:space="preserve">Информация, указанная в </w:t>
      </w:r>
      <w:hyperlink w:anchor="Par34" w:history="1">
        <w:r>
          <w:rPr>
            <w:rFonts w:ascii="Palatino Linotype" w:hAnsi="Palatino Linotype" w:cs="Palatino Linotype"/>
            <w:color w:val="0000FF"/>
          </w:rPr>
          <w:t>пункте 2</w:t>
        </w:r>
      </w:hyperlink>
      <w:r>
        <w:rPr>
          <w:rFonts w:ascii="Palatino Linotype" w:hAnsi="Palatino Linotype" w:cs="Palatino Linotype"/>
        </w:rPr>
        <w:t xml:space="preserve"> настоящих Правил, размещается на официальном сайте в текстовой и (или) табличной формах, а также в форме электронного образа копий документов.</w:t>
      </w:r>
      <w:proofErr w:type="gramEnd"/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6. При размещении информации на официальном сайте и ее обновлении обеспечивается соблюдение требований </w:t>
      </w:r>
      <w:hyperlink r:id="rId9" w:history="1">
        <w:r>
          <w:rPr>
            <w:rFonts w:ascii="Palatino Linotype" w:hAnsi="Palatino Linotype" w:cs="Palatino Linotype"/>
            <w:color w:val="0000FF"/>
          </w:rPr>
          <w:t>законодательства</w:t>
        </w:r>
      </w:hyperlink>
      <w:r>
        <w:rPr>
          <w:rFonts w:ascii="Palatino Linotype" w:hAnsi="Palatino Linotype" w:cs="Palatino Linotype"/>
        </w:rPr>
        <w:t xml:space="preserve"> Российской Федерации о персональных данных.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7. Технические и программные средства, которые используются для функционирования официального сайта, должны обеспечивать: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доступ к размещенной на официальном сайте информации без использования программного обеспечения,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обеспечения, предусматривающего взимание с пользователя информации платы;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защиту информации от несанкционированного уничтожения, модификации и блокирования доступа к ней, а также иных неправомерных действий в отношении ее;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возможность копирования информации на резервный носитель, обеспечивающий ее восстановление;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г) защиту от несанкционированного копирования авторских материалов;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д) возможность выражения мнений получателями социальных услуг о качестве оказания услуг организациями социального обслуживания.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8. Информация на официальном сайте размещается на русском языке, а также может быть размещена на государственных языках республик, входящих в состав Российской Федерации, и (или) на иностранных языках.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9. Размещенные на официальном сайте сведения должны быть доступны пользователям для ознакомления круглосуточно без взимания платы и иных ограничений.</w:t>
      </w: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511A7A" w:rsidRDefault="00511A7A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511A7A" w:rsidRDefault="00511A7A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56776E" w:rsidRDefault="0056776E"/>
    <w:sectPr w:rsidR="0056776E" w:rsidSect="00F62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A7A"/>
    <w:rsid w:val="000106BA"/>
    <w:rsid w:val="00010A5A"/>
    <w:rsid w:val="000115A0"/>
    <w:rsid w:val="00026A26"/>
    <w:rsid w:val="00026D0E"/>
    <w:rsid w:val="00050E4D"/>
    <w:rsid w:val="00057C07"/>
    <w:rsid w:val="000751B8"/>
    <w:rsid w:val="000A6ECF"/>
    <w:rsid w:val="000D1C3D"/>
    <w:rsid w:val="00110ED5"/>
    <w:rsid w:val="00156096"/>
    <w:rsid w:val="00175808"/>
    <w:rsid w:val="001933D4"/>
    <w:rsid w:val="001A51EC"/>
    <w:rsid w:val="001D2078"/>
    <w:rsid w:val="001D4917"/>
    <w:rsid w:val="001E76E2"/>
    <w:rsid w:val="00211105"/>
    <w:rsid w:val="0023748C"/>
    <w:rsid w:val="00242A74"/>
    <w:rsid w:val="00247DA5"/>
    <w:rsid w:val="00256043"/>
    <w:rsid w:val="002A511E"/>
    <w:rsid w:val="002C321B"/>
    <w:rsid w:val="00301BEB"/>
    <w:rsid w:val="00311EF6"/>
    <w:rsid w:val="00313BDF"/>
    <w:rsid w:val="0036567D"/>
    <w:rsid w:val="00380751"/>
    <w:rsid w:val="003839E9"/>
    <w:rsid w:val="003A753C"/>
    <w:rsid w:val="003C23C3"/>
    <w:rsid w:val="003D0EF6"/>
    <w:rsid w:val="003D2E54"/>
    <w:rsid w:val="003D3FF1"/>
    <w:rsid w:val="003E4784"/>
    <w:rsid w:val="003E4A45"/>
    <w:rsid w:val="00417324"/>
    <w:rsid w:val="004232AC"/>
    <w:rsid w:val="004459BB"/>
    <w:rsid w:val="00463E32"/>
    <w:rsid w:val="0049074D"/>
    <w:rsid w:val="00491079"/>
    <w:rsid w:val="004924A5"/>
    <w:rsid w:val="004956A8"/>
    <w:rsid w:val="00497E38"/>
    <w:rsid w:val="004A676F"/>
    <w:rsid w:val="004D1E31"/>
    <w:rsid w:val="004F504D"/>
    <w:rsid w:val="00505708"/>
    <w:rsid w:val="00506008"/>
    <w:rsid w:val="00511A7A"/>
    <w:rsid w:val="00512C8F"/>
    <w:rsid w:val="0051660F"/>
    <w:rsid w:val="005259E8"/>
    <w:rsid w:val="0054015B"/>
    <w:rsid w:val="005447AC"/>
    <w:rsid w:val="00553428"/>
    <w:rsid w:val="00554ED4"/>
    <w:rsid w:val="005665CC"/>
    <w:rsid w:val="0056776E"/>
    <w:rsid w:val="00591DFD"/>
    <w:rsid w:val="00597674"/>
    <w:rsid w:val="005A5E76"/>
    <w:rsid w:val="005D3CF5"/>
    <w:rsid w:val="005D682D"/>
    <w:rsid w:val="005E1D19"/>
    <w:rsid w:val="006052E4"/>
    <w:rsid w:val="006070AB"/>
    <w:rsid w:val="006160D5"/>
    <w:rsid w:val="00623E4B"/>
    <w:rsid w:val="00637B7E"/>
    <w:rsid w:val="0064215A"/>
    <w:rsid w:val="0067667A"/>
    <w:rsid w:val="00695AF0"/>
    <w:rsid w:val="006A1AAF"/>
    <w:rsid w:val="006A23AB"/>
    <w:rsid w:val="006F338D"/>
    <w:rsid w:val="0072506A"/>
    <w:rsid w:val="00727DE6"/>
    <w:rsid w:val="00731202"/>
    <w:rsid w:val="00740BD2"/>
    <w:rsid w:val="0074786C"/>
    <w:rsid w:val="00787CD2"/>
    <w:rsid w:val="007F1BCA"/>
    <w:rsid w:val="007F396C"/>
    <w:rsid w:val="008045F2"/>
    <w:rsid w:val="00805EBB"/>
    <w:rsid w:val="00817D40"/>
    <w:rsid w:val="008574DD"/>
    <w:rsid w:val="00880EAB"/>
    <w:rsid w:val="008A49E6"/>
    <w:rsid w:val="008B0A3C"/>
    <w:rsid w:val="008D4360"/>
    <w:rsid w:val="00915923"/>
    <w:rsid w:val="00943053"/>
    <w:rsid w:val="00964A52"/>
    <w:rsid w:val="0097012F"/>
    <w:rsid w:val="00981420"/>
    <w:rsid w:val="00984BB2"/>
    <w:rsid w:val="00993647"/>
    <w:rsid w:val="009A65D3"/>
    <w:rsid w:val="009B2DEF"/>
    <w:rsid w:val="009D04BD"/>
    <w:rsid w:val="009E5C40"/>
    <w:rsid w:val="00A2501D"/>
    <w:rsid w:val="00A87876"/>
    <w:rsid w:val="00A93D15"/>
    <w:rsid w:val="00AA59F2"/>
    <w:rsid w:val="00AD182F"/>
    <w:rsid w:val="00AE0E83"/>
    <w:rsid w:val="00AE3BBF"/>
    <w:rsid w:val="00B0215F"/>
    <w:rsid w:val="00B0317F"/>
    <w:rsid w:val="00B04372"/>
    <w:rsid w:val="00B627D0"/>
    <w:rsid w:val="00B66311"/>
    <w:rsid w:val="00B746B1"/>
    <w:rsid w:val="00BA7AF8"/>
    <w:rsid w:val="00BB2EDB"/>
    <w:rsid w:val="00BB4FB3"/>
    <w:rsid w:val="00BB5A3C"/>
    <w:rsid w:val="00BF44F4"/>
    <w:rsid w:val="00C4550B"/>
    <w:rsid w:val="00C626AD"/>
    <w:rsid w:val="00C67595"/>
    <w:rsid w:val="00C732C2"/>
    <w:rsid w:val="00C7679A"/>
    <w:rsid w:val="00C80AD9"/>
    <w:rsid w:val="00C92139"/>
    <w:rsid w:val="00C95B3A"/>
    <w:rsid w:val="00CA3808"/>
    <w:rsid w:val="00CA5BE2"/>
    <w:rsid w:val="00CD7F94"/>
    <w:rsid w:val="00CE6CEE"/>
    <w:rsid w:val="00CF6722"/>
    <w:rsid w:val="00D209ED"/>
    <w:rsid w:val="00D23E52"/>
    <w:rsid w:val="00D35BED"/>
    <w:rsid w:val="00D60A71"/>
    <w:rsid w:val="00DA4618"/>
    <w:rsid w:val="00DA55BC"/>
    <w:rsid w:val="00DC16F3"/>
    <w:rsid w:val="00DD1175"/>
    <w:rsid w:val="00DD541E"/>
    <w:rsid w:val="00DE26DC"/>
    <w:rsid w:val="00E30112"/>
    <w:rsid w:val="00E35320"/>
    <w:rsid w:val="00E372BD"/>
    <w:rsid w:val="00E428ED"/>
    <w:rsid w:val="00E57CBE"/>
    <w:rsid w:val="00EA2ABE"/>
    <w:rsid w:val="00EB4FF3"/>
    <w:rsid w:val="00EB5CFF"/>
    <w:rsid w:val="00EC69DD"/>
    <w:rsid w:val="00F0204E"/>
    <w:rsid w:val="00F41C8A"/>
    <w:rsid w:val="00F428CD"/>
    <w:rsid w:val="00F7293F"/>
    <w:rsid w:val="00F7641F"/>
    <w:rsid w:val="00F95316"/>
    <w:rsid w:val="00F95CEC"/>
    <w:rsid w:val="00FA67A2"/>
    <w:rsid w:val="00F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CEC69D98DD7D02F7F9DB95A9B116AA1C7BADB4F9383AFB06881462D4w4lD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CEC69D98DD7D02F7F9DB95A9B116AA147EA2BCFD3767F10ED11860wDl3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BCEC69D98DD7D02F7F9DB95A9B116AA1C7BADB4F9383AFB06881462D44D109F12B17F12BCAB4AE3w9lBJ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CEC69D98DD7D02F7F9DB95A9B116AA1C7BADB4F83D3AFB06881462D4w4l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азовая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Жильцова Нина Валерьевна</dc:creator>
  <cp:lastModifiedBy>Лобанова Инна Вадимовна</cp:lastModifiedBy>
  <cp:revision>2</cp:revision>
  <dcterms:created xsi:type="dcterms:W3CDTF">2015-03-26T14:00:00Z</dcterms:created>
  <dcterms:modified xsi:type="dcterms:W3CDTF">2015-03-26T14:00:00Z</dcterms:modified>
</cp:coreProperties>
</file>