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Документ предоставлен </w:t>
      </w:r>
      <w:hyperlink r:id="rId5" w:history="1">
        <w:proofErr w:type="spellStart"/>
        <w:r>
          <w:rPr>
            <w:rFonts w:ascii="Palatino Linotype" w:hAnsi="Palatino Linotype" w:cs="Palatino Linotype"/>
            <w:color w:val="0000FF"/>
          </w:rPr>
          <w:t>КонсультантПлюс</w:t>
        </w:r>
        <w:proofErr w:type="spellEnd"/>
      </w:hyperlink>
      <w:r>
        <w:rPr>
          <w:rFonts w:ascii="Palatino Linotype" w:hAnsi="Palatino Linotype" w:cs="Palatino Linotype"/>
        </w:rPr>
        <w:br/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Palatino Linotype" w:hAnsi="Palatino Linotype" w:cs="Palatino Linotype"/>
        </w:rPr>
      </w:pP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alatino Linotype" w:hAnsi="Palatino Linotype" w:cs="Palatino Linotype"/>
          <w:b/>
          <w:bCs/>
        </w:rPr>
      </w:pPr>
      <w:bookmarkStart w:id="0" w:name="Par1"/>
      <w:bookmarkEnd w:id="0"/>
      <w:r>
        <w:rPr>
          <w:rFonts w:ascii="Palatino Linotype" w:hAnsi="Palatino Linotype" w:cs="Palatino Linotype"/>
          <w:b/>
          <w:bCs/>
        </w:rPr>
        <w:t>УПРАВЛЕНИЕ ГОСУДАРСТВЕННОЙ ГРАЖДАНСКОЙ СЛУЖБЫ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РЕСПУБЛИКИ КОМИ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ПРИКАЗ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от 20 мая 2014 г. N 62-од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bookmarkStart w:id="1" w:name="_GoBack"/>
      <w:r>
        <w:rPr>
          <w:rFonts w:ascii="Palatino Linotype" w:hAnsi="Palatino Linotype" w:cs="Palatino Linotype"/>
          <w:b/>
          <w:bCs/>
        </w:rPr>
        <w:t>ОБ УТВЕРЖДЕНИИ РЕГЛАМЕНТА ВЕДЕНИЯ РАЗДЕЛА "</w:t>
      </w:r>
      <w:proofErr w:type="gramStart"/>
      <w:r>
        <w:rPr>
          <w:rFonts w:ascii="Palatino Linotype" w:hAnsi="Palatino Linotype" w:cs="Palatino Linotype"/>
          <w:b/>
          <w:bCs/>
        </w:rPr>
        <w:t>НЕЗАВИСИМАЯ</w:t>
      </w:r>
      <w:proofErr w:type="gramEnd"/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ОЦЕНКА КАЧЕСТВА РАБОТЫ ОРГАНИЗАЦИЙ, ОКАЗЫВАЮЩИХ СОЦИАЛЬНЫЕ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УСЛУГИ" НА ОФИЦИАЛЬНЫХ САЙТАХ ОРГАНОВ ИСПОЛНИТЕЛЬНОЙ ВЛАСТИ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РЕСПУБЛИКИ КОМИ, АДМИНИСТРАЦИЙ МУНИЦИПАЛЬНЫХ ОБРАЗОВАНИЙ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МУНИЦИПАЛЬНЫХ РАЙОНОВ И ГОРОДСКИХ ОКРУГОВ В РЕСПУБЛИКЕ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КОМИ, ГОСУДАРСТВЕННЫХ УЧРЕЖДЕНИЙ РЕСПУБЛИКИ КОМИ В СФЕРЕ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ЗДРАВООХРАНЕНИЯ, ОБРАЗОВАНИЯ, КУЛЬТУРЫ, ФИЗИЧЕСКОЙ КУЛЬТУРЫ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 xml:space="preserve">И СПОРТА, СОЦИАЛЬНОГО ОБСЛУЖИВАНИЯ, </w:t>
      </w:r>
      <w:proofErr w:type="gramStart"/>
      <w:r>
        <w:rPr>
          <w:rFonts w:ascii="Palatino Linotype" w:hAnsi="Palatino Linotype" w:cs="Palatino Linotype"/>
          <w:b/>
          <w:bCs/>
        </w:rPr>
        <w:t>МУНИЦИПАЛЬНЫХ</w:t>
      </w:r>
      <w:proofErr w:type="gramEnd"/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УЧРЕЖДЕНИЙ В РЕСПУБЛИКЕ КОМИ В СФЕРЕ ОБРАЗОВАНИЯ,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КУЛЬТУРЫ, ФИЗИЧЕСКОЙ КУЛЬТУРЫ И СПОРТА</w:t>
      </w:r>
      <w:bookmarkEnd w:id="1"/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proofErr w:type="gramStart"/>
      <w:r>
        <w:rPr>
          <w:rFonts w:ascii="Palatino Linotype" w:hAnsi="Palatino Linotype" w:cs="Palatino Linotype"/>
        </w:rPr>
        <w:t>В целях своевременного формирования и обновления информации обо всех мероприятиях, проводимых работах, принятых нормативных документах по вопросам организации и проведения независимой оценки качества работы организаций, оказывающих социальные услуги, в разделах на официальных сайтах органов исполнительной власти Республики Коми, администраций муниципальных образований муниципальных районов и городских округов в Республике Коми, государственных учреждений Республики Коми в сфере здравоохранения, образования, культуры, физической культуры</w:t>
      </w:r>
      <w:proofErr w:type="gramEnd"/>
      <w:r>
        <w:rPr>
          <w:rFonts w:ascii="Palatino Linotype" w:hAnsi="Palatino Linotype" w:cs="Palatino Linotype"/>
        </w:rPr>
        <w:t xml:space="preserve"> и спорта, социального обслуживания (далее - государственные учреждения), муниципальных учреждений в Республике Коми в сфере образования, культуры, физической культуры и спорта (далее - муниципальные учреждения), приказываю: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Утвердить Регламент ведения раздела "Независимая оценка качества работы организаций, оказывающих социальные услуги" на официальных сайтах органов исполнительной власти Республики Коми, администраций муниципальных образований муниципальных районов и городских округов в Республике Коми, государственных и муниципальных учреждений согласно </w:t>
      </w:r>
      <w:hyperlink w:anchor="Par28" w:history="1">
        <w:r>
          <w:rPr>
            <w:rFonts w:ascii="Palatino Linotype" w:hAnsi="Palatino Linotype" w:cs="Palatino Linotype"/>
            <w:color w:val="0000FF"/>
          </w:rPr>
          <w:t>приложению</w:t>
        </w:r>
      </w:hyperlink>
      <w:r>
        <w:rPr>
          <w:rFonts w:ascii="Palatino Linotype" w:hAnsi="Palatino Linotype" w:cs="Palatino Linotype"/>
        </w:rPr>
        <w:t>.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proofErr w:type="spellStart"/>
      <w:r>
        <w:rPr>
          <w:rFonts w:ascii="Palatino Linotype" w:hAnsi="Palatino Linotype" w:cs="Palatino Linotype"/>
        </w:rPr>
        <w:t>И.о</w:t>
      </w:r>
      <w:proofErr w:type="spellEnd"/>
      <w:r>
        <w:rPr>
          <w:rFonts w:ascii="Palatino Linotype" w:hAnsi="Palatino Linotype" w:cs="Palatino Linotype"/>
        </w:rPr>
        <w:t>. начальника Управления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А.ДЕНИСОВ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alatino Linotype" w:hAnsi="Palatino Linotype" w:cs="Palatino Linotype"/>
        </w:rPr>
      </w:pPr>
      <w:bookmarkStart w:id="2" w:name="Par28"/>
      <w:bookmarkEnd w:id="2"/>
      <w:r>
        <w:rPr>
          <w:rFonts w:ascii="Palatino Linotype" w:hAnsi="Palatino Linotype" w:cs="Palatino Linotype"/>
        </w:rPr>
        <w:t>Приложение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к Приказу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Управления </w:t>
      </w:r>
      <w:proofErr w:type="gramStart"/>
      <w:r>
        <w:rPr>
          <w:rFonts w:ascii="Palatino Linotype" w:hAnsi="Palatino Linotype" w:cs="Palatino Linotype"/>
        </w:rPr>
        <w:t>государственной</w:t>
      </w:r>
      <w:proofErr w:type="gramEnd"/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гражданской службы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Республики Коми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от 20 мая 2014 г. N 62-од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1. Структура и сроки размещения информации в разделе "Независимая оценка качества работы организаций, оказывающих социальные услуги" на официальном сайте органа исполнительной власти Республики Коми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  <w:sectPr w:rsidR="00B12E33" w:rsidSect="00BA43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1871"/>
        <w:gridCol w:w="2211"/>
        <w:gridCol w:w="1699"/>
        <w:gridCol w:w="1701"/>
      </w:tblGrid>
      <w:tr w:rsidR="00B12E33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Раздел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Подраздел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Структура подраздела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Ответственное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Сроки размещения (обновления) информации</w:t>
            </w:r>
          </w:p>
        </w:tc>
      </w:tr>
      <w:tr w:rsidR="00B12E33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5</w:t>
            </w:r>
          </w:p>
        </w:tc>
      </w:tr>
      <w:tr w:rsidR="00B12E33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Независимая оценка качества работы организаций, оказывающих социальные услуги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Нормативное правовое регулирование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1. Нормативные правовые акты Российской Федерации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Ответственный сотрудник органа исполнительной власти Республики Коми в соответствии с должностным регламентом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течение двадцати рабочих дней со дня утверждения либо внесения изменений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 Нормативные правовые акты Республики Коми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течение пяти рабочих дней со дня утверждения либо внесения изменений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3. Ведомственные акты федеральных органов исполнительной власти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течение двадцати рабочих дней со дня утверждения либо внесения изменений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4. Ведомственные акты органа исполнительной </w:t>
            </w:r>
            <w:r>
              <w:rPr>
                <w:rFonts w:ascii="Palatino Linotype" w:hAnsi="Palatino Linotype" w:cs="Palatino Linotype"/>
              </w:rPr>
              <w:lastRenderedPageBreak/>
              <w:t>власти Республики Коми</w:t>
            </w:r>
          </w:p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5. Решения общественного совета при органе исполнительной власти Республики Коми</w:t>
            </w:r>
          </w:p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6. План мероприятий по проведению в Республике Коми независимой оценки качества работы государственных (муниципальных) учреждений, оказывающих социальные услуги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В течение пяти рабочих дней со дня </w:t>
            </w:r>
            <w:r>
              <w:rPr>
                <w:rFonts w:ascii="Palatino Linotype" w:hAnsi="Palatino Linotype" w:cs="Palatino Linotype"/>
              </w:rPr>
              <w:lastRenderedPageBreak/>
              <w:t>утверждения либо внесения изменений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Деятельность общественного совета по проведению независимой оценки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1. Положение об общественном совете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течение пяти рабочих дней со дня утверждения либо внесения изменений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 Планы работы общественного совета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течение пяти рабочих дней со дня утверждения либо внесения изменений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3. Протоколы </w:t>
            </w:r>
            <w:r>
              <w:rPr>
                <w:rFonts w:ascii="Palatino Linotype" w:hAnsi="Palatino Linotype" w:cs="Palatino Linotype"/>
              </w:rPr>
              <w:lastRenderedPageBreak/>
              <w:t>заседаний общественного совета по вопросам поведения независимой оценки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в течение пяти </w:t>
            </w:r>
            <w:r>
              <w:rPr>
                <w:rFonts w:ascii="Palatino Linotype" w:hAnsi="Palatino Linotype" w:cs="Palatino Linotype"/>
              </w:rPr>
              <w:lastRenderedPageBreak/>
              <w:t>рабочих дней со дня заседания общественного совета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Проведение независимой оценки качества работы организаций, оказывающих социальные услуги </w:t>
            </w:r>
            <w:hyperlink w:anchor="Par83" w:history="1">
              <w:r>
                <w:rPr>
                  <w:rFonts w:ascii="Palatino Linotype" w:hAnsi="Palatino Linotype" w:cs="Palatino Linotype"/>
                  <w:color w:val="0000FF"/>
                </w:rPr>
                <w:t>&lt;1&gt;</w:t>
              </w:r>
            </w:hyperlink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1. Перечень организаций, участвующих в независимой оценке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течение пяти рабочих дней со дня утверждения либо внесения изменений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 Результаты проведения независимой оценки в отчетном периоде:</w:t>
            </w:r>
          </w:p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рейтинги организаций, участвующих в независимой оценке;</w:t>
            </w:r>
          </w:p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результаты опросов потребителей, получающих социальные услуги;</w:t>
            </w:r>
          </w:p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предложения и рекомендации по улучшению качества работы организаций;</w:t>
            </w:r>
          </w:p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отчет по итогам проведения независимой оценки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течение пяти рабочих дней после подведения итогов проведения независимой оценки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Реализация </w:t>
            </w:r>
            <w:r>
              <w:rPr>
                <w:rFonts w:ascii="Palatino Linotype" w:hAnsi="Palatino Linotype" w:cs="Palatino Linotype"/>
              </w:rPr>
              <w:lastRenderedPageBreak/>
              <w:t xml:space="preserve">мероприятий по улучшению качества работы организаций, оказывающих социальные услуги </w:t>
            </w:r>
            <w:hyperlink w:anchor="Par84" w:history="1">
              <w:r>
                <w:rPr>
                  <w:rFonts w:ascii="Palatino Linotype" w:hAnsi="Palatino Linotype" w:cs="Palatino Linotype"/>
                  <w:color w:val="0000FF"/>
                </w:rPr>
                <w:t>&lt;2&gt;</w:t>
              </w:r>
            </w:hyperlink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1. Планы </w:t>
            </w:r>
            <w:r>
              <w:rPr>
                <w:rFonts w:ascii="Palatino Linotype" w:hAnsi="Palatino Linotype" w:cs="Palatino Linotype"/>
              </w:rPr>
              <w:lastRenderedPageBreak/>
              <w:t>мероприятий по улучшению качества работы организаций, оказывающих социальные услуги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в течение пяти </w:t>
            </w:r>
            <w:r>
              <w:rPr>
                <w:rFonts w:ascii="Palatino Linotype" w:hAnsi="Palatino Linotype" w:cs="Palatino Linotype"/>
              </w:rPr>
              <w:lastRenderedPageBreak/>
              <w:t>рабочих дней после утверждения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 Мониторинг реализации планов мероприятий по улучшению качества работы организаций, оказывающих социальные услуги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течение пяти рабочих дней после подготовки отчета</w:t>
            </w:r>
          </w:p>
        </w:tc>
      </w:tr>
    </w:tbl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--------------------------------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bookmarkStart w:id="3" w:name="Par83"/>
      <w:bookmarkEnd w:id="3"/>
      <w:r>
        <w:rPr>
          <w:rFonts w:ascii="Palatino Linotype" w:hAnsi="Palatino Linotype" w:cs="Palatino Linotype"/>
        </w:rPr>
        <w:t>&lt;1&gt; Информация подраздела группируется по годам (2013 год, 2014 год и т.д.).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bookmarkStart w:id="4" w:name="Par84"/>
      <w:bookmarkEnd w:id="4"/>
      <w:r>
        <w:rPr>
          <w:rFonts w:ascii="Palatino Linotype" w:hAnsi="Palatino Linotype" w:cs="Palatino Linotype"/>
        </w:rPr>
        <w:t>&lt;2&gt; Информация подраздела группируется по годам (2013 год, 2014 год и т.д.).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2. Структура и сроки размещения информации в разделе "Независимая оценка качества работы организаций, оказывающих социальные услуги" на официальном сайте администрации муниципального образования муниципального района (городского округа) в Республике Коми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1871"/>
        <w:gridCol w:w="2211"/>
        <w:gridCol w:w="1699"/>
        <w:gridCol w:w="1701"/>
      </w:tblGrid>
      <w:tr w:rsidR="00B12E33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Раздел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Подраздел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Структура подраздела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Ответственное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Сроки размещения (обновления) информации</w:t>
            </w:r>
          </w:p>
        </w:tc>
      </w:tr>
      <w:tr w:rsidR="00B12E33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5</w:t>
            </w:r>
          </w:p>
        </w:tc>
      </w:tr>
      <w:tr w:rsidR="00B12E33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Независимая оценка качества работы организаций, оказывающих социальные услуги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Нормативное правовое регулирование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1. Нормативные правовые акты Российской Федерации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Ответственный сотрудник администрации муниципального образования </w:t>
            </w:r>
            <w:r>
              <w:rPr>
                <w:rFonts w:ascii="Palatino Linotype" w:hAnsi="Palatino Linotype" w:cs="Palatino Linotype"/>
              </w:rPr>
              <w:lastRenderedPageBreak/>
              <w:t>муниципального района (городского округа) в Республике Коми в соответствии с должностной инструкцией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В течение двадцати рабочих дней со дня утверждения </w:t>
            </w:r>
            <w:r>
              <w:rPr>
                <w:rFonts w:ascii="Palatino Linotype" w:hAnsi="Palatino Linotype" w:cs="Palatino Linotype"/>
              </w:rPr>
              <w:lastRenderedPageBreak/>
              <w:t>либо изменения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 Нормативные правовые акты Республики Коми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течение пяти рабочих дней со дня утверждения либо изменения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3. Ведомственные акты федеральных органов исполнительной власти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течение двадцати рабочих дней со дня утверждения либо изменения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4. Ведомственные акты органов исполнительной власти Республики Коми</w:t>
            </w:r>
          </w:p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5. Акты администрации муниципального образования муниципального района (городского округа) в Республике Коми</w:t>
            </w:r>
          </w:p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6. Решения общественного совета при администрации муниципального образования муниципального </w:t>
            </w:r>
            <w:r>
              <w:rPr>
                <w:rFonts w:ascii="Palatino Linotype" w:hAnsi="Palatino Linotype" w:cs="Palatino Linotype"/>
              </w:rPr>
              <w:lastRenderedPageBreak/>
              <w:t>района (городского округа) в Республике Коми</w:t>
            </w:r>
          </w:p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7. План мероприятий по проведению в Республике Коми независимой оценки качества работы государственных (муниципальных) учреждений, оказывающих социальные услуги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течение пяти рабочих дней со дня утверждения либо изменения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Деятельность общественного совета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1. Положение об общественном совете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течение пяти рабочих дней со дня утверждения либо внесения изменений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 Планы работы общественного совета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течение пяти рабочих дней со дня утверждения либо внесения изменений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3. Протоколы заседаний общественных советов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течение пяти рабочих дней со дня заседания общественного совета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Проведение независимой оценки качества работы организаций, оказывающих социальные услуги </w:t>
            </w:r>
            <w:hyperlink w:anchor="Par135" w:history="1">
              <w:r>
                <w:rPr>
                  <w:rFonts w:ascii="Palatino Linotype" w:hAnsi="Palatino Linotype" w:cs="Palatino Linotype"/>
                  <w:color w:val="0000FF"/>
                </w:rPr>
                <w:t>&lt;3&gt;</w:t>
              </w:r>
            </w:hyperlink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1. Перечень организаций, участвующих в независимой оценке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течение пяти рабочих дней со дня утверждения либо внесения изменений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 Результаты проведения независимой оценки в отчетном периоде:</w:t>
            </w:r>
          </w:p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рейтинги организаций, участвующих в независимой оценке;</w:t>
            </w:r>
          </w:p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результаты опросов потребителей, получающих социальные услуги;</w:t>
            </w:r>
          </w:p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предложения и рекомендации по улучшению качества работы организаций;</w:t>
            </w:r>
          </w:p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отчет по итогам проведения независимой оценки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течение пяти рабочих дней после подведения итогов проведения независимой оценки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Реализация мероприятий по улучшению качества работы организаций, оказывающих </w:t>
            </w:r>
            <w:r>
              <w:rPr>
                <w:rFonts w:ascii="Palatino Linotype" w:hAnsi="Palatino Linotype" w:cs="Palatino Linotype"/>
              </w:rPr>
              <w:lastRenderedPageBreak/>
              <w:t xml:space="preserve">социальные услуги </w:t>
            </w:r>
            <w:hyperlink w:anchor="Par136" w:history="1">
              <w:r>
                <w:rPr>
                  <w:rFonts w:ascii="Palatino Linotype" w:hAnsi="Palatino Linotype" w:cs="Palatino Linotype"/>
                  <w:color w:val="0000FF"/>
                </w:rPr>
                <w:t>&lt;4&gt;</w:t>
              </w:r>
            </w:hyperlink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>1. Планы мероприятий по улучшению качества работы организаций, оказывающих социальные услуги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течение пяти рабочих дней после утверждения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 Мониторинг реализации планов мероприятий по улучшению качества работы организаций, оказывающих социальные услуги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течение пяти рабочих дней после подготовки отчета</w:t>
            </w:r>
          </w:p>
        </w:tc>
      </w:tr>
    </w:tbl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--------------------------------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bookmarkStart w:id="5" w:name="Par135"/>
      <w:bookmarkEnd w:id="5"/>
      <w:r>
        <w:rPr>
          <w:rFonts w:ascii="Palatino Linotype" w:hAnsi="Palatino Linotype" w:cs="Palatino Linotype"/>
        </w:rPr>
        <w:t>&lt;3&gt; Информация подраздела группируется по годам (2013 год, 2014 год и т.д.) в разрезе отраслей.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bookmarkStart w:id="6" w:name="Par136"/>
      <w:bookmarkEnd w:id="6"/>
      <w:r>
        <w:rPr>
          <w:rFonts w:ascii="Palatino Linotype" w:hAnsi="Palatino Linotype" w:cs="Palatino Linotype"/>
        </w:rPr>
        <w:t>&lt;4&gt; Информация подраздела группируется по годам (2013 год, 2014 год и т.д.) в разрезе отраслей.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B12E33" w:rsidRDefault="00B12E33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Palatino Linotype" w:hAnsi="Palatino Linotype" w:cs="Palatino Linotype"/>
          <w:sz w:val="2"/>
          <w:szCs w:val="2"/>
        </w:rPr>
      </w:pP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proofErr w:type="spellStart"/>
      <w:r>
        <w:rPr>
          <w:rFonts w:ascii="Palatino Linotype" w:hAnsi="Palatino Linotype" w:cs="Palatino Linotype"/>
        </w:rPr>
        <w:t>КонсультантПлюс</w:t>
      </w:r>
      <w:proofErr w:type="spellEnd"/>
      <w:r>
        <w:rPr>
          <w:rFonts w:ascii="Palatino Linotype" w:hAnsi="Palatino Linotype" w:cs="Palatino Linotype"/>
        </w:rPr>
        <w:t>: примечание.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Нумерация пунктов дана в соответствии с официальным текстом документа.</w:t>
      </w:r>
    </w:p>
    <w:p w:rsidR="00B12E33" w:rsidRDefault="00B12E33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Palatino Linotype" w:hAnsi="Palatino Linotype" w:cs="Palatino Linotype"/>
          <w:sz w:val="2"/>
          <w:szCs w:val="2"/>
        </w:rPr>
      </w:pP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5. Структура и сроки размещения информации в разделе "Независимая оценка качества работы организации, оказывающей социальные услуги" на официальном сайте государственного (муниципального) учреждения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1871"/>
        <w:gridCol w:w="2211"/>
        <w:gridCol w:w="1699"/>
        <w:gridCol w:w="1701"/>
      </w:tblGrid>
      <w:tr w:rsidR="00B12E33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Раздел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Подраздел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Структура подраздела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Ответственное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Сроки размещения (обновления) информации</w:t>
            </w:r>
          </w:p>
        </w:tc>
      </w:tr>
      <w:tr w:rsidR="00B12E33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5</w:t>
            </w:r>
          </w:p>
        </w:tc>
      </w:tr>
      <w:tr w:rsidR="00B12E33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Независимая оценка качества работы организации, оказывающей социальные услуги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Проведение независимой оценки качества работы организации, оказывающей социальные </w:t>
            </w:r>
            <w:r>
              <w:rPr>
                <w:rFonts w:ascii="Palatino Linotype" w:hAnsi="Palatino Linotype" w:cs="Palatino Linotype"/>
              </w:rPr>
              <w:lastRenderedPageBreak/>
              <w:t>услуги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1. Ссылка на раздел "Независимая оценка качества работы организаций, оказывающих социальные услуги" на официальном </w:t>
            </w:r>
            <w:r>
              <w:rPr>
                <w:rFonts w:ascii="Palatino Linotype" w:hAnsi="Palatino Linotype" w:cs="Palatino Linotype"/>
              </w:rPr>
              <w:lastRenderedPageBreak/>
              <w:t>сайте учредителя организации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Ответственный сотрудник государственного (муниципального) учреждения в соответствии с </w:t>
            </w:r>
            <w:r>
              <w:rPr>
                <w:rFonts w:ascii="Palatino Linotype" w:hAnsi="Palatino Linotype" w:cs="Palatino Linotype"/>
              </w:rPr>
              <w:lastRenderedPageBreak/>
              <w:t>должностной инструкцией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>поддерживается в актуальном состоянии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2. Результаты проведения независимой оценки в отчетном периоде: рейтинги организации; результаты опросов потребителей, получающих социальные услуги; предложения и рекомендации по улучшению качества работы организации </w:t>
            </w:r>
            <w:hyperlink w:anchor="Par168" w:history="1">
              <w:r>
                <w:rPr>
                  <w:rFonts w:ascii="Palatino Linotype" w:hAnsi="Palatino Linotype" w:cs="Palatino Linotype"/>
                  <w:color w:val="0000FF"/>
                </w:rPr>
                <w:t>&lt;5&gt;</w:t>
              </w:r>
            </w:hyperlink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течение пяти рабочих дней после подведения итогов проведения независимой оценки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Реализация мероприятий по улучшению качества работы организации, оказывающей социальные услуги &lt;5&gt;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1. Планы мероприятий по улучшению качества работы организации, оказывающей социальные услуги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течение пяти рабочих дней после утверждения</w:t>
            </w:r>
          </w:p>
        </w:tc>
      </w:tr>
      <w:tr w:rsidR="00B12E33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 Мониторинг реализации плана мероприятий по улучшению качества работы организации, оказывающей социальные услуги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2E33" w:rsidRDefault="00B1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течение пяти рабочих дней после подготовки отчета</w:t>
            </w:r>
          </w:p>
        </w:tc>
      </w:tr>
    </w:tbl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lastRenderedPageBreak/>
        <w:t>--------------------------------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bookmarkStart w:id="7" w:name="Par168"/>
      <w:bookmarkEnd w:id="7"/>
      <w:r>
        <w:rPr>
          <w:rFonts w:ascii="Palatino Linotype" w:hAnsi="Palatino Linotype" w:cs="Palatino Linotype"/>
        </w:rPr>
        <w:t>&lt;5&gt; Информация подраздела группируется по годам (2013 год, 2014 год и т.д.).</w:t>
      </w: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B12E33" w:rsidRDefault="00B12E3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B12E33" w:rsidRDefault="00B12E33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Palatino Linotype" w:hAnsi="Palatino Linotype" w:cs="Palatino Linotype"/>
          <w:sz w:val="2"/>
          <w:szCs w:val="2"/>
        </w:rPr>
      </w:pPr>
    </w:p>
    <w:p w:rsidR="0056776E" w:rsidRDefault="0056776E"/>
    <w:sectPr w:rsidR="0056776E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33"/>
    <w:rsid w:val="000106BA"/>
    <w:rsid w:val="00010A5A"/>
    <w:rsid w:val="000115A0"/>
    <w:rsid w:val="00026A26"/>
    <w:rsid w:val="00026D0E"/>
    <w:rsid w:val="00050E4D"/>
    <w:rsid w:val="00057C07"/>
    <w:rsid w:val="000751B8"/>
    <w:rsid w:val="000A6ECF"/>
    <w:rsid w:val="000D1C3D"/>
    <w:rsid w:val="00110ED5"/>
    <w:rsid w:val="00156096"/>
    <w:rsid w:val="00175808"/>
    <w:rsid w:val="001933D4"/>
    <w:rsid w:val="001A51EC"/>
    <w:rsid w:val="001D2078"/>
    <w:rsid w:val="001D4917"/>
    <w:rsid w:val="001E76E2"/>
    <w:rsid w:val="00211105"/>
    <w:rsid w:val="0023748C"/>
    <w:rsid w:val="00242A74"/>
    <w:rsid w:val="00247DA5"/>
    <w:rsid w:val="00256043"/>
    <w:rsid w:val="002A511E"/>
    <w:rsid w:val="002C321B"/>
    <w:rsid w:val="00301BEB"/>
    <w:rsid w:val="00311EF6"/>
    <w:rsid w:val="00313BDF"/>
    <w:rsid w:val="0036567D"/>
    <w:rsid w:val="0037204B"/>
    <w:rsid w:val="00380751"/>
    <w:rsid w:val="003839E9"/>
    <w:rsid w:val="003A753C"/>
    <w:rsid w:val="003C23C3"/>
    <w:rsid w:val="003D0EF6"/>
    <w:rsid w:val="003D2E54"/>
    <w:rsid w:val="003D3FF1"/>
    <w:rsid w:val="003E4784"/>
    <w:rsid w:val="003E4A45"/>
    <w:rsid w:val="00417324"/>
    <w:rsid w:val="004232AC"/>
    <w:rsid w:val="004459BB"/>
    <w:rsid w:val="00463E32"/>
    <w:rsid w:val="0049074D"/>
    <w:rsid w:val="00491079"/>
    <w:rsid w:val="004924A5"/>
    <w:rsid w:val="004956A8"/>
    <w:rsid w:val="00497E38"/>
    <w:rsid w:val="004A676F"/>
    <w:rsid w:val="004D1E31"/>
    <w:rsid w:val="004F504D"/>
    <w:rsid w:val="00505708"/>
    <w:rsid w:val="00506008"/>
    <w:rsid w:val="00512C8F"/>
    <w:rsid w:val="0051660F"/>
    <w:rsid w:val="005259E8"/>
    <w:rsid w:val="0054015B"/>
    <w:rsid w:val="005447AC"/>
    <w:rsid w:val="00553428"/>
    <w:rsid w:val="00554ED4"/>
    <w:rsid w:val="005665CC"/>
    <w:rsid w:val="0056776E"/>
    <w:rsid w:val="00591DFD"/>
    <w:rsid w:val="00597674"/>
    <w:rsid w:val="005A5E76"/>
    <w:rsid w:val="005D3CF5"/>
    <w:rsid w:val="005D682D"/>
    <w:rsid w:val="005E1D19"/>
    <w:rsid w:val="006052E4"/>
    <w:rsid w:val="006070AB"/>
    <w:rsid w:val="006160D5"/>
    <w:rsid w:val="00623E4B"/>
    <w:rsid w:val="00637B7E"/>
    <w:rsid w:val="0064215A"/>
    <w:rsid w:val="0067667A"/>
    <w:rsid w:val="00695AF0"/>
    <w:rsid w:val="006A1AAF"/>
    <w:rsid w:val="006A23AB"/>
    <w:rsid w:val="006F338D"/>
    <w:rsid w:val="0072506A"/>
    <w:rsid w:val="00727DE6"/>
    <w:rsid w:val="00731202"/>
    <w:rsid w:val="00740BD2"/>
    <w:rsid w:val="0074786C"/>
    <w:rsid w:val="00787CD2"/>
    <w:rsid w:val="007F1BCA"/>
    <w:rsid w:val="007F396C"/>
    <w:rsid w:val="008045F2"/>
    <w:rsid w:val="00805EBB"/>
    <w:rsid w:val="00817D40"/>
    <w:rsid w:val="008574DD"/>
    <w:rsid w:val="00880EAB"/>
    <w:rsid w:val="008A49E6"/>
    <w:rsid w:val="008B0A3C"/>
    <w:rsid w:val="008D4360"/>
    <w:rsid w:val="00915923"/>
    <w:rsid w:val="00943053"/>
    <w:rsid w:val="00964A52"/>
    <w:rsid w:val="0097012F"/>
    <w:rsid w:val="00981420"/>
    <w:rsid w:val="00984BB2"/>
    <w:rsid w:val="00993647"/>
    <w:rsid w:val="009A65D3"/>
    <w:rsid w:val="009B2DEF"/>
    <w:rsid w:val="009D04BD"/>
    <w:rsid w:val="009E5C40"/>
    <w:rsid w:val="00A2501D"/>
    <w:rsid w:val="00A87876"/>
    <w:rsid w:val="00A93D15"/>
    <w:rsid w:val="00AA59F2"/>
    <w:rsid w:val="00AD182F"/>
    <w:rsid w:val="00AE0E83"/>
    <w:rsid w:val="00AE3BBF"/>
    <w:rsid w:val="00B0215F"/>
    <w:rsid w:val="00B0317F"/>
    <w:rsid w:val="00B04372"/>
    <w:rsid w:val="00B12E33"/>
    <w:rsid w:val="00B627D0"/>
    <w:rsid w:val="00B66311"/>
    <w:rsid w:val="00B746B1"/>
    <w:rsid w:val="00BA7AF8"/>
    <w:rsid w:val="00BB2EDB"/>
    <w:rsid w:val="00BB5A3C"/>
    <w:rsid w:val="00BF44F4"/>
    <w:rsid w:val="00C4550B"/>
    <w:rsid w:val="00C626AD"/>
    <w:rsid w:val="00C67595"/>
    <w:rsid w:val="00C732C2"/>
    <w:rsid w:val="00C7679A"/>
    <w:rsid w:val="00C80AD9"/>
    <w:rsid w:val="00C92139"/>
    <w:rsid w:val="00C95B3A"/>
    <w:rsid w:val="00CA3808"/>
    <w:rsid w:val="00CA5BE2"/>
    <w:rsid w:val="00CD7F94"/>
    <w:rsid w:val="00CE6CEE"/>
    <w:rsid w:val="00CF6722"/>
    <w:rsid w:val="00D209ED"/>
    <w:rsid w:val="00D23E52"/>
    <w:rsid w:val="00D35BED"/>
    <w:rsid w:val="00D60A71"/>
    <w:rsid w:val="00DA4618"/>
    <w:rsid w:val="00DA55BC"/>
    <w:rsid w:val="00DC16F3"/>
    <w:rsid w:val="00DD1175"/>
    <w:rsid w:val="00DD541E"/>
    <w:rsid w:val="00DE26DC"/>
    <w:rsid w:val="00E30112"/>
    <w:rsid w:val="00E35320"/>
    <w:rsid w:val="00E372BD"/>
    <w:rsid w:val="00E428ED"/>
    <w:rsid w:val="00E57CBE"/>
    <w:rsid w:val="00EA2ABE"/>
    <w:rsid w:val="00EB4FF3"/>
    <w:rsid w:val="00EB5CFF"/>
    <w:rsid w:val="00EC69DD"/>
    <w:rsid w:val="00F0204E"/>
    <w:rsid w:val="00F41C8A"/>
    <w:rsid w:val="00F428CD"/>
    <w:rsid w:val="00F7293F"/>
    <w:rsid w:val="00F7641F"/>
    <w:rsid w:val="00F95316"/>
    <w:rsid w:val="00F95CEC"/>
    <w:rsid w:val="00FA67A2"/>
    <w:rsid w:val="00FD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AD"/>
  </w:style>
  <w:style w:type="paragraph" w:styleId="1">
    <w:name w:val="heading 1"/>
    <w:basedOn w:val="a"/>
    <w:next w:val="a"/>
    <w:link w:val="10"/>
    <w:uiPriority w:val="9"/>
    <w:qFormat/>
    <w:rsid w:val="00FD6FA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FA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FA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FA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FA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FA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FA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FA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FA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FA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FA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FA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6FA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FD6FA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FA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6FA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D6FA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FD6FA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FD6FA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FD6FA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6FA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D6FA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FD6FA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FD6FAD"/>
    <w:rPr>
      <w:b/>
      <w:color w:val="C0504D" w:themeColor="accent2"/>
    </w:rPr>
  </w:style>
  <w:style w:type="character" w:styleId="a9">
    <w:name w:val="Emphasis"/>
    <w:uiPriority w:val="20"/>
    <w:qFormat/>
    <w:rsid w:val="00FD6FA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FD6FA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D6FAD"/>
  </w:style>
  <w:style w:type="paragraph" w:styleId="ac">
    <w:name w:val="List Paragraph"/>
    <w:basedOn w:val="a"/>
    <w:uiPriority w:val="34"/>
    <w:qFormat/>
    <w:rsid w:val="00FD6F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6FAD"/>
    <w:rPr>
      <w:i/>
    </w:rPr>
  </w:style>
  <w:style w:type="character" w:customStyle="1" w:styleId="22">
    <w:name w:val="Цитата 2 Знак"/>
    <w:basedOn w:val="a0"/>
    <w:link w:val="21"/>
    <w:uiPriority w:val="29"/>
    <w:rsid w:val="00FD6FA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FD6FA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FD6FA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FD6FAD"/>
    <w:rPr>
      <w:i/>
    </w:rPr>
  </w:style>
  <w:style w:type="character" w:styleId="af0">
    <w:name w:val="Intense Emphasis"/>
    <w:uiPriority w:val="21"/>
    <w:qFormat/>
    <w:rsid w:val="00FD6FA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FD6FAD"/>
    <w:rPr>
      <w:b/>
    </w:rPr>
  </w:style>
  <w:style w:type="character" w:styleId="af2">
    <w:name w:val="Intense Reference"/>
    <w:uiPriority w:val="32"/>
    <w:qFormat/>
    <w:rsid w:val="00FD6FA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FD6FA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FD6FAD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AD"/>
  </w:style>
  <w:style w:type="paragraph" w:styleId="1">
    <w:name w:val="heading 1"/>
    <w:basedOn w:val="a"/>
    <w:next w:val="a"/>
    <w:link w:val="10"/>
    <w:uiPriority w:val="9"/>
    <w:qFormat/>
    <w:rsid w:val="00FD6FA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FA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FA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FA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FA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FA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FA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FA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FA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FA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FA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FA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6FA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FD6FA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FA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6FA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D6FA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FD6FA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FD6FA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FD6FA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6FA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D6FA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FD6FA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FD6FAD"/>
    <w:rPr>
      <w:b/>
      <w:color w:val="C0504D" w:themeColor="accent2"/>
    </w:rPr>
  </w:style>
  <w:style w:type="character" w:styleId="a9">
    <w:name w:val="Emphasis"/>
    <w:uiPriority w:val="20"/>
    <w:qFormat/>
    <w:rsid w:val="00FD6FA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FD6FA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D6FAD"/>
  </w:style>
  <w:style w:type="paragraph" w:styleId="ac">
    <w:name w:val="List Paragraph"/>
    <w:basedOn w:val="a"/>
    <w:uiPriority w:val="34"/>
    <w:qFormat/>
    <w:rsid w:val="00FD6F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6FAD"/>
    <w:rPr>
      <w:i/>
    </w:rPr>
  </w:style>
  <w:style w:type="character" w:customStyle="1" w:styleId="22">
    <w:name w:val="Цитата 2 Знак"/>
    <w:basedOn w:val="a0"/>
    <w:link w:val="21"/>
    <w:uiPriority w:val="29"/>
    <w:rsid w:val="00FD6FA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FD6FA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FD6FA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FD6FAD"/>
    <w:rPr>
      <w:i/>
    </w:rPr>
  </w:style>
  <w:style w:type="character" w:styleId="af0">
    <w:name w:val="Intense Emphasis"/>
    <w:uiPriority w:val="21"/>
    <w:qFormat/>
    <w:rsid w:val="00FD6FA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FD6FAD"/>
    <w:rPr>
      <w:b/>
    </w:rPr>
  </w:style>
  <w:style w:type="character" w:styleId="af2">
    <w:name w:val="Intense Reference"/>
    <w:uiPriority w:val="32"/>
    <w:qFormat/>
    <w:rsid w:val="00FD6FA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FD6FA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FD6FAD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азовая">
      <a:maj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Жильцова Нина Валерьевна</dc:creator>
  <cp:lastModifiedBy>Лобанова Инна Вадимовна</cp:lastModifiedBy>
  <cp:revision>2</cp:revision>
  <dcterms:created xsi:type="dcterms:W3CDTF">2015-03-26T13:08:00Z</dcterms:created>
  <dcterms:modified xsi:type="dcterms:W3CDTF">2015-03-26T13:08:00Z</dcterms:modified>
</cp:coreProperties>
</file>