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Документ предоставлен </w:t>
      </w:r>
      <w:hyperlink r:id="rId5" w:history="1">
        <w:proofErr w:type="spellStart"/>
        <w:r>
          <w:rPr>
            <w:rFonts w:ascii="Palatino Linotype" w:hAnsi="Palatino Linotype" w:cs="Palatino Linotype"/>
            <w:color w:val="0000FF"/>
          </w:rPr>
          <w:t>КонсультантПлюс</w:t>
        </w:r>
        <w:proofErr w:type="spellEnd"/>
      </w:hyperlink>
      <w:r>
        <w:rPr>
          <w:rFonts w:ascii="Palatino Linotype" w:hAnsi="Palatino Linotype" w:cs="Palatino Linotype"/>
        </w:rPr>
        <w:br/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hAnsi="Palatino Linotype" w:cs="Palatino Linotype"/>
          <w:b/>
          <w:bCs/>
        </w:rPr>
      </w:pPr>
      <w:bookmarkStart w:id="0" w:name="Par1"/>
      <w:bookmarkEnd w:id="0"/>
      <w:r>
        <w:rPr>
          <w:rFonts w:ascii="Palatino Linotype" w:hAnsi="Palatino Linotype" w:cs="Palatino Linotype"/>
          <w:b/>
          <w:bCs/>
        </w:rPr>
        <w:t>УПРАВЛЕНИЕ ГОСУДАРСТВЕННОЙ ГРАЖДАНСКОЙ СЛУЖБЫ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РЕСПУБЛИКИ КОМИ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1" w:name="_GoBack"/>
      <w:r>
        <w:rPr>
          <w:rFonts w:ascii="Palatino Linotype" w:hAnsi="Palatino Linotype" w:cs="Palatino Linotype"/>
          <w:b/>
          <w:bCs/>
        </w:rPr>
        <w:t>ПРИКАЗ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от 28 мая 2014 г. N 69-од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Приказываю: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Утвердить </w:t>
      </w:r>
      <w:hyperlink w:anchor="Par24" w:history="1">
        <w:r>
          <w:rPr>
            <w:rFonts w:ascii="Palatino Linotype" w:hAnsi="Palatino Linotype" w:cs="Palatino Linotype"/>
            <w:color w:val="0000FF"/>
          </w:rPr>
          <w:t>Рекомендации</w:t>
        </w:r>
      </w:hyperlink>
      <w:r>
        <w:rPr>
          <w:rFonts w:ascii="Palatino Linotype" w:hAnsi="Palatino Linotype" w:cs="Palatino Linotype"/>
        </w:rPr>
        <w:t xml:space="preserve"> по организации проведения опросов на предмет изучения мнения о качестве работы организаций, оказывающих социальные услуги, согласно приложению</w:t>
      </w:r>
      <w:bookmarkEnd w:id="1"/>
      <w:r>
        <w:rPr>
          <w:rFonts w:ascii="Palatino Linotype" w:hAnsi="Palatino Linotype" w:cs="Palatino Linotype"/>
        </w:rPr>
        <w:t>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Начальник Управления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О.ОСИПОВА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2" w:name="Par17"/>
      <w:bookmarkEnd w:id="2"/>
      <w:r>
        <w:rPr>
          <w:rFonts w:ascii="Palatino Linotype" w:hAnsi="Palatino Linotype" w:cs="Palatino Linotype"/>
        </w:rPr>
        <w:t>Приложение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Управления </w:t>
      </w:r>
      <w:proofErr w:type="gramStart"/>
      <w:r>
        <w:rPr>
          <w:rFonts w:ascii="Palatino Linotype" w:hAnsi="Palatino Linotype" w:cs="Palatino Linotype"/>
        </w:rPr>
        <w:t>государственной</w:t>
      </w:r>
      <w:proofErr w:type="gramEnd"/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гражданской службы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Республики Коми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28 мая 2014 г. N 69-од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3" w:name="Par24"/>
      <w:bookmarkEnd w:id="3"/>
      <w:r>
        <w:rPr>
          <w:rFonts w:ascii="Palatino Linotype" w:hAnsi="Palatino Linotype" w:cs="Palatino Linotype"/>
          <w:b/>
          <w:bCs/>
        </w:rPr>
        <w:t>РЕКОМЕНДАЦИИ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ПО ОРГАНИЗАЦИИ ПРОВЕДЕНИЯ ОПРОСОВ НА ПРЕДМЕТ ИЗУЧЕНИЯ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МНЕНИЯ О КАЧЕСТВЕ РАБОТЫ ОРГАНИЗАЦИЙ, ОКАЗЫВАЮЩИХ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СОЦИАЛЬНЫЕ УСЛУГИ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Определение понятия "государственная (муниципальная) услуга":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gramStart"/>
      <w:r>
        <w:rPr>
          <w:rFonts w:ascii="Palatino Linotype" w:hAnsi="Palatino Linotype" w:cs="Palatino Linotype"/>
        </w:rPr>
        <w:t xml:space="preserve">государственные (муниципальные) услуги (работы) </w:t>
      </w:r>
      <w:hyperlink w:anchor="Par32" w:history="1">
        <w:r>
          <w:rPr>
            <w:rFonts w:ascii="Palatino Linotype" w:hAnsi="Palatino Linotype" w:cs="Palatino Linotype"/>
            <w:color w:val="0000FF"/>
          </w:rPr>
          <w:t>&lt;1&gt;</w:t>
        </w:r>
      </w:hyperlink>
      <w:r>
        <w:rPr>
          <w:rFonts w:ascii="Palatino Linotype" w:hAnsi="Palatino Linotype" w:cs="Palatino Linotype"/>
        </w:rPr>
        <w:t xml:space="preserve"> - услуги (работы), оказываемые (выполняемые) органами государственной власти (органами местного самоуправления), государственными (муниципальными) учреждениями и в случаях, установленных законодательством Российской Федерации, иными юридическими лицами.</w:t>
      </w:r>
      <w:proofErr w:type="gramEnd"/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--------------------------------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4" w:name="Par32"/>
      <w:bookmarkEnd w:id="4"/>
      <w:r>
        <w:rPr>
          <w:rFonts w:ascii="Palatino Linotype" w:hAnsi="Palatino Linotype" w:cs="Palatino Linotype"/>
        </w:rPr>
        <w:t xml:space="preserve">&lt;1&gt; "Бюджетный </w:t>
      </w:r>
      <w:hyperlink r:id="rId6" w:history="1">
        <w:r>
          <w:rPr>
            <w:rFonts w:ascii="Palatino Linotype" w:hAnsi="Palatino Linotype" w:cs="Palatino Linotype"/>
            <w:color w:val="0000FF"/>
          </w:rPr>
          <w:t>кодекс</w:t>
        </w:r>
      </w:hyperlink>
      <w:r>
        <w:rPr>
          <w:rFonts w:ascii="Palatino Linotype" w:hAnsi="Palatino Linotype" w:cs="Palatino Linotype"/>
        </w:rPr>
        <w:t xml:space="preserve"> Российской Федерации" от 31.07.1998 N 145-ФЗ (ред. от 28.12.2013. с изм. от 03.02.2014) (с изм. и доп., вступ. в силу с 01.01.2014).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Под организациями, оказывающими социальные услуги </w:t>
      </w:r>
      <w:hyperlink w:anchor="Par37" w:history="1">
        <w:r>
          <w:rPr>
            <w:rFonts w:ascii="Palatino Linotype" w:hAnsi="Palatino Linotype" w:cs="Palatino Linotype"/>
            <w:color w:val="0000FF"/>
          </w:rPr>
          <w:t>&lt;2&gt;</w:t>
        </w:r>
      </w:hyperlink>
      <w:r>
        <w:rPr>
          <w:rFonts w:ascii="Palatino Linotype" w:hAnsi="Palatino Linotype" w:cs="Palatino Linotype"/>
        </w:rPr>
        <w:t>, понимаются: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государственные (муниципальные) учреждения, оказывающие услуги населению в сферах образования, культуры, физической культуры и спорта, здравоохранения и социального обслуживания.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--------------------------------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5" w:name="Par37"/>
      <w:bookmarkEnd w:id="5"/>
      <w:r>
        <w:rPr>
          <w:rFonts w:ascii="Palatino Linotype" w:hAnsi="Palatino Linotype" w:cs="Palatino Linotype"/>
        </w:rPr>
        <w:t xml:space="preserve">&lt;2&gt; </w:t>
      </w:r>
      <w:hyperlink r:id="rId7" w:history="1">
        <w:r>
          <w:rPr>
            <w:rFonts w:ascii="Palatino Linotype" w:hAnsi="Palatino Linotype" w:cs="Palatino Linotype"/>
            <w:color w:val="0000FF"/>
          </w:rPr>
          <w:t>Постановление</w:t>
        </w:r>
      </w:hyperlink>
      <w:r>
        <w:rPr>
          <w:rFonts w:ascii="Palatino Linotype" w:hAnsi="Palatino Linotype" w:cs="Palatino Linotype"/>
        </w:rPr>
        <w:t xml:space="preserve"> Российской Федерации от 30 марта 2013 г. N 286 "О формировании независимой системы оценки качества работы организаций, оказывающих социальные услуги".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Определение понятия "опрос":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Опрос - это метод сбора первичной социологической информации посредством устного или письменного обращения исследователя к определенной совокупности людей с вопросами, содержание которых освещает изучаемую проблему.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lastRenderedPageBreak/>
        <w:t>Цель и задачи проведения опроса: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Цель опроса: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получить оценку удовлетворенности населения качеством социальных услуг, предоставляемых организациями, оказывающими социальные услуги.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 соответствии с целью определены следующие задачи: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выявить мнение населения относительно открытости и доступности информации об организации;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определить мнение населения (в том числе граждан с ограниченными возможностями здоровья) о комфортности условий и доступности получения услуг;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определить уровень удовлетворенности населения качеством обслуживания.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Опросы проводятся в отношении: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граждан, получающих социальные услуги;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работников организаций, оказывающих социальные услуги;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руководителей организаций, оказывающих социальные услуги;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представителей общественных объединений, экспертных и профессиональных сообществ.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Опросы могут проводиться: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представителями общественности и профессиональных сообществ;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экспертными сообществами;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профессиональными социологическими службами;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специализированными рейтинговыми агентствами;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органами исполнительной власти Республики Коми, органами местного самоуправления в Республике Коми, осуществляющими функции и полномочия учредителей организаций, оказывающих социальные услуги;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организациями, оказывающими социальные услуги;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иными организациями </w:t>
      </w:r>
      <w:hyperlink w:anchor="Par62" w:history="1">
        <w:r>
          <w:rPr>
            <w:rFonts w:ascii="Palatino Linotype" w:hAnsi="Palatino Linotype" w:cs="Palatino Linotype"/>
            <w:color w:val="0000FF"/>
          </w:rPr>
          <w:t>&lt;3&gt;</w:t>
        </w:r>
      </w:hyperlink>
      <w:r>
        <w:rPr>
          <w:rFonts w:ascii="Palatino Linotype" w:hAnsi="Palatino Linotype" w:cs="Palatino Linotype"/>
        </w:rPr>
        <w:t>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--------------------------------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6" w:name="Par62"/>
      <w:bookmarkEnd w:id="6"/>
      <w:r>
        <w:rPr>
          <w:rFonts w:ascii="Palatino Linotype" w:hAnsi="Palatino Linotype" w:cs="Palatino Linotype"/>
        </w:rPr>
        <w:t>&lt;3&gt; Опросы могут проводить также иные юридические лица независимо от их организационно-правовой формы, индивидуальные предприниматели.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Подходы к проведению опросов, инструментарий, а также методы обработки полученных результатов рекомендуется согласовывать с Управлением информации Администрации Главы Республики Коми и Правительства Республики Коми.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Для проведения опросов рекомендуется использовать критерии эффективности работы организаций, которые, в соответствии с </w:t>
      </w:r>
      <w:hyperlink r:id="rId8" w:history="1">
        <w:r>
          <w:rPr>
            <w:rFonts w:ascii="Palatino Linotype" w:hAnsi="Palatino Linotype" w:cs="Palatino Linotype"/>
            <w:color w:val="0000FF"/>
          </w:rPr>
          <w:t>Постановлением</w:t>
        </w:r>
      </w:hyperlink>
      <w:r>
        <w:rPr>
          <w:rFonts w:ascii="Palatino Linotype" w:hAnsi="Palatino Linotype" w:cs="Palatino Linotype"/>
        </w:rPr>
        <w:t xml:space="preserve"> Правительства Российской Федерации от 30 марта 2013 года N 286, должны характеризовать: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открытость и доступность информации об организации;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комфортность условий и доступность получения услуг, в том числе для граждан с ограниченными возможностями здоровья;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время ожидания в очереди при получении услуги;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доброжелательность, вежливость и компетентность работников организации;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долю получателей услуг, удовлетворенных качеством обслуживания в организации.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Дополнительно могут быть использованы иные критерии.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Для проведения опросов используются следующие методы: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глубинное интервьюирование - метод основан на непосредственном личном общении интервьюера </w:t>
      </w:r>
      <w:hyperlink w:anchor="Par75" w:history="1">
        <w:r>
          <w:rPr>
            <w:rFonts w:ascii="Palatino Linotype" w:hAnsi="Palatino Linotype" w:cs="Palatino Linotype"/>
            <w:color w:val="0000FF"/>
          </w:rPr>
          <w:t>&lt;4&gt;</w:t>
        </w:r>
      </w:hyperlink>
      <w:r>
        <w:rPr>
          <w:rFonts w:ascii="Palatino Linotype" w:hAnsi="Palatino Linotype" w:cs="Palatino Linotype"/>
        </w:rPr>
        <w:t xml:space="preserve"> с респондентом </w:t>
      </w:r>
      <w:hyperlink w:anchor="Par76" w:history="1">
        <w:r>
          <w:rPr>
            <w:rFonts w:ascii="Palatino Linotype" w:hAnsi="Palatino Linotype" w:cs="Palatino Linotype"/>
            <w:color w:val="0000FF"/>
          </w:rPr>
          <w:t>&lt;5&gt;</w:t>
        </w:r>
      </w:hyperlink>
      <w:r>
        <w:rPr>
          <w:rFonts w:ascii="Palatino Linotype" w:hAnsi="Palatino Linotype" w:cs="Palatino Linotype"/>
        </w:rPr>
        <w:t>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--------------------------------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7" w:name="Par75"/>
      <w:bookmarkEnd w:id="7"/>
      <w:r>
        <w:rPr>
          <w:rFonts w:ascii="Palatino Linotype" w:hAnsi="Palatino Linotype" w:cs="Palatino Linotype"/>
        </w:rPr>
        <w:t>&lt;4&gt; Интервьюер - лицо, ведущее опрос.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8" w:name="Par76"/>
      <w:bookmarkEnd w:id="8"/>
      <w:r>
        <w:rPr>
          <w:rFonts w:ascii="Palatino Linotype" w:hAnsi="Palatino Linotype" w:cs="Palatino Linotype"/>
        </w:rPr>
        <w:t>&lt;5&gt; Респондент - лицо, отвечающее на вопросы анкеты или дающее интервью.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формализованное (стандартизованное) интервьюирование - метод, в котором общение интервьюера с </w:t>
      </w:r>
      <w:proofErr w:type="gramStart"/>
      <w:r>
        <w:rPr>
          <w:rFonts w:ascii="Palatino Linotype" w:hAnsi="Palatino Linotype" w:cs="Palatino Linotype"/>
        </w:rPr>
        <w:t>респондентом</w:t>
      </w:r>
      <w:proofErr w:type="gramEnd"/>
      <w:r>
        <w:rPr>
          <w:rFonts w:ascii="Palatino Linotype" w:hAnsi="Palatino Linotype" w:cs="Palatino Linotype"/>
        </w:rPr>
        <w:t xml:space="preserve"> строго регламентировано детально разработанным вопросником и инструкцией, предназначенной для интервьюера;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полуформализованное интервьюирование - метод, в котором используются заранее </w:t>
      </w:r>
      <w:r>
        <w:rPr>
          <w:rFonts w:ascii="Palatino Linotype" w:hAnsi="Palatino Linotype" w:cs="Palatino Linotype"/>
        </w:rPr>
        <w:lastRenderedPageBreak/>
        <w:t>определенные темы и рекомендации вопросов, но вместе с тем интервьюеру предоставляется большая свобода в постановке, порядке, выражении вопросов;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анкетирование - это метод проведения опроса в письменной форме с помощью заранее подготовленных бланков;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проведение </w:t>
      </w:r>
      <w:proofErr w:type="gramStart"/>
      <w:r>
        <w:rPr>
          <w:rFonts w:ascii="Palatino Linotype" w:hAnsi="Palatino Linotype" w:cs="Palatino Linotype"/>
        </w:rPr>
        <w:t>фокус-групп</w:t>
      </w:r>
      <w:proofErr w:type="gramEnd"/>
      <w:r>
        <w:rPr>
          <w:rFonts w:ascii="Palatino Linotype" w:hAnsi="Palatino Linotype" w:cs="Palatino Linotype"/>
        </w:rPr>
        <w:t xml:space="preserve"> - это метод, который заключается в глубинном интервьюировании представителей целевой аудитории, при этом при отборе участников фокус-группы стараются подобрать незнакомых между собой людей.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Существуют и другие способы проведения опросов: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интернет-голосование;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"телефоны доверия";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"тайный покупатель услуги" и т.д.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Применение результатов опроса: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размещение на официальных сайтах органов исполнительной власти Республики Коми, органов местного самоуправления в Республике Коми и организаций, оказывающих социальные услуги;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публикация в официальных средствах массовой информации;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размещение на стендах организаций, оказывающих социальные услуги;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использование при составлении планов по улучшению качества работы организаций, оказывающих социальные услуги.</w:t>
      </w: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C067F4" w:rsidRDefault="00C067F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56776E" w:rsidRDefault="0056776E"/>
    <w:sectPr w:rsidR="0056776E" w:rsidSect="00135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F4"/>
    <w:rsid w:val="000106BA"/>
    <w:rsid w:val="00010A5A"/>
    <w:rsid w:val="000115A0"/>
    <w:rsid w:val="00026A26"/>
    <w:rsid w:val="00026D0E"/>
    <w:rsid w:val="00050E4D"/>
    <w:rsid w:val="00057C07"/>
    <w:rsid w:val="000751B8"/>
    <w:rsid w:val="000A6ECF"/>
    <w:rsid w:val="000D1C3D"/>
    <w:rsid w:val="00110ED5"/>
    <w:rsid w:val="00156096"/>
    <w:rsid w:val="00175808"/>
    <w:rsid w:val="001933D4"/>
    <w:rsid w:val="001A51EC"/>
    <w:rsid w:val="001D2078"/>
    <w:rsid w:val="001D4917"/>
    <w:rsid w:val="001E76E2"/>
    <w:rsid w:val="00211105"/>
    <w:rsid w:val="0023748C"/>
    <w:rsid w:val="00242A74"/>
    <w:rsid w:val="00247DA5"/>
    <w:rsid w:val="00256043"/>
    <w:rsid w:val="002A511E"/>
    <w:rsid w:val="002C321B"/>
    <w:rsid w:val="00301BEB"/>
    <w:rsid w:val="00311EF6"/>
    <w:rsid w:val="00313BDF"/>
    <w:rsid w:val="0036567D"/>
    <w:rsid w:val="00380751"/>
    <w:rsid w:val="003839E9"/>
    <w:rsid w:val="003A753C"/>
    <w:rsid w:val="003C23C3"/>
    <w:rsid w:val="003D0EF6"/>
    <w:rsid w:val="003D2E54"/>
    <w:rsid w:val="003D3FF1"/>
    <w:rsid w:val="003E4784"/>
    <w:rsid w:val="003E4A45"/>
    <w:rsid w:val="00417324"/>
    <w:rsid w:val="004232AC"/>
    <w:rsid w:val="004459BB"/>
    <w:rsid w:val="00463E32"/>
    <w:rsid w:val="0049074D"/>
    <w:rsid w:val="00491079"/>
    <w:rsid w:val="004924A5"/>
    <w:rsid w:val="004956A8"/>
    <w:rsid w:val="00497E38"/>
    <w:rsid w:val="004A676F"/>
    <w:rsid w:val="004D1E31"/>
    <w:rsid w:val="004F504D"/>
    <w:rsid w:val="00505708"/>
    <w:rsid w:val="00506008"/>
    <w:rsid w:val="00512C8F"/>
    <w:rsid w:val="0051660F"/>
    <w:rsid w:val="005259E8"/>
    <w:rsid w:val="0054015B"/>
    <w:rsid w:val="005447AC"/>
    <w:rsid w:val="00553428"/>
    <w:rsid w:val="00554ED4"/>
    <w:rsid w:val="005665CC"/>
    <w:rsid w:val="0056776E"/>
    <w:rsid w:val="00591DFD"/>
    <w:rsid w:val="00597674"/>
    <w:rsid w:val="005A5E76"/>
    <w:rsid w:val="005D3CF5"/>
    <w:rsid w:val="005D682D"/>
    <w:rsid w:val="005E1D19"/>
    <w:rsid w:val="006052E4"/>
    <w:rsid w:val="006070AB"/>
    <w:rsid w:val="006160D5"/>
    <w:rsid w:val="00623E4B"/>
    <w:rsid w:val="00637B7E"/>
    <w:rsid w:val="0064215A"/>
    <w:rsid w:val="0067667A"/>
    <w:rsid w:val="00695AF0"/>
    <w:rsid w:val="006A1AAF"/>
    <w:rsid w:val="006A23AB"/>
    <w:rsid w:val="006F338D"/>
    <w:rsid w:val="0072506A"/>
    <w:rsid w:val="00727DE6"/>
    <w:rsid w:val="00731202"/>
    <w:rsid w:val="00740BD2"/>
    <w:rsid w:val="0074786C"/>
    <w:rsid w:val="00787CD2"/>
    <w:rsid w:val="007F1BCA"/>
    <w:rsid w:val="007F2A43"/>
    <w:rsid w:val="007F396C"/>
    <w:rsid w:val="008045F2"/>
    <w:rsid w:val="00805EBB"/>
    <w:rsid w:val="00817D40"/>
    <w:rsid w:val="008574DD"/>
    <w:rsid w:val="00880EAB"/>
    <w:rsid w:val="008A49E6"/>
    <w:rsid w:val="008B0A3C"/>
    <w:rsid w:val="008D4360"/>
    <w:rsid w:val="00915923"/>
    <w:rsid w:val="00943053"/>
    <w:rsid w:val="00964A52"/>
    <w:rsid w:val="0097012F"/>
    <w:rsid w:val="00981420"/>
    <w:rsid w:val="00984BB2"/>
    <w:rsid w:val="00993647"/>
    <w:rsid w:val="009A65D3"/>
    <w:rsid w:val="009B2DEF"/>
    <w:rsid w:val="009D04BD"/>
    <w:rsid w:val="009E5C40"/>
    <w:rsid w:val="00A2501D"/>
    <w:rsid w:val="00A87876"/>
    <w:rsid w:val="00A93D15"/>
    <w:rsid w:val="00AA59F2"/>
    <w:rsid w:val="00AD182F"/>
    <w:rsid w:val="00AE0E83"/>
    <w:rsid w:val="00AE3BBF"/>
    <w:rsid w:val="00B0215F"/>
    <w:rsid w:val="00B0317F"/>
    <w:rsid w:val="00B04372"/>
    <w:rsid w:val="00B627D0"/>
    <w:rsid w:val="00B66311"/>
    <w:rsid w:val="00B746B1"/>
    <w:rsid w:val="00BA7AF8"/>
    <w:rsid w:val="00BB2EDB"/>
    <w:rsid w:val="00BB5A3C"/>
    <w:rsid w:val="00BF44F4"/>
    <w:rsid w:val="00C067F4"/>
    <w:rsid w:val="00C4550B"/>
    <w:rsid w:val="00C626AD"/>
    <w:rsid w:val="00C67595"/>
    <w:rsid w:val="00C732C2"/>
    <w:rsid w:val="00C7679A"/>
    <w:rsid w:val="00C80AD9"/>
    <w:rsid w:val="00C92139"/>
    <w:rsid w:val="00C95B3A"/>
    <w:rsid w:val="00CA3808"/>
    <w:rsid w:val="00CA5BE2"/>
    <w:rsid w:val="00CD7F94"/>
    <w:rsid w:val="00CE6CEE"/>
    <w:rsid w:val="00CF6722"/>
    <w:rsid w:val="00D209ED"/>
    <w:rsid w:val="00D23E52"/>
    <w:rsid w:val="00D35BED"/>
    <w:rsid w:val="00D60A71"/>
    <w:rsid w:val="00DA4618"/>
    <w:rsid w:val="00DA55BC"/>
    <w:rsid w:val="00DC16F3"/>
    <w:rsid w:val="00DD1175"/>
    <w:rsid w:val="00DD541E"/>
    <w:rsid w:val="00DE26DC"/>
    <w:rsid w:val="00E30112"/>
    <w:rsid w:val="00E35320"/>
    <w:rsid w:val="00E372BD"/>
    <w:rsid w:val="00E428ED"/>
    <w:rsid w:val="00E57CBE"/>
    <w:rsid w:val="00EA2ABE"/>
    <w:rsid w:val="00EB4FF3"/>
    <w:rsid w:val="00EB5CFF"/>
    <w:rsid w:val="00EC69DD"/>
    <w:rsid w:val="00F0204E"/>
    <w:rsid w:val="00F41C8A"/>
    <w:rsid w:val="00F428CD"/>
    <w:rsid w:val="00F7293F"/>
    <w:rsid w:val="00F7641F"/>
    <w:rsid w:val="00F95316"/>
    <w:rsid w:val="00F95CEC"/>
    <w:rsid w:val="00FA67A2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3C84E36EA926F1436A117A1BF1F297DC8321AC06166814C5ECD1AB3Dh3y5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3C84E36EA926F1436A117A1BF1F297DC8321AC06166814C5ECD1AB3Dh3y5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3C84E36EA926F1436A117A1BF1F297DC8026AF07126814C5ECD1AB3Dh3y5K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 Нина Валерьевна</dc:creator>
  <cp:lastModifiedBy>Лобанова Инна Вадимовна</cp:lastModifiedBy>
  <cp:revision>2</cp:revision>
  <dcterms:created xsi:type="dcterms:W3CDTF">2015-03-26T13:10:00Z</dcterms:created>
  <dcterms:modified xsi:type="dcterms:W3CDTF">2015-03-26T13:10:00Z</dcterms:modified>
</cp:coreProperties>
</file>