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bookmarkStart w:id="0" w:name="_GoBack"/>
      <w:bookmarkEnd w:id="0"/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  <w:bookmarkStart w:id="1" w:name="Par1"/>
      <w:bookmarkEnd w:id="1"/>
      <w:r>
        <w:rPr>
          <w:rFonts w:ascii="Palatino Linotype" w:hAnsi="Palatino Linotype" w:cs="Palatino Linotype"/>
        </w:rPr>
        <w:t>Зарегистрировано в Минюсте России 22 октября 2014 г. N 34397</w:t>
      </w:r>
    </w:p>
    <w:p w:rsidR="00A10E8C" w:rsidRDefault="00A10E8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МИНИСТЕРСТВО ТРУДА И СОЦИАЛЬНОЙ ЗАЩИТЫ 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ПОРЯДКА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ОСУЩЕСТВЛЕНИЯ МОНИТОРИНГА СОЦИАЛЬНОГО ОБСЛУЖИВАНИЯ ГРАЖДАН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В СУБЪЕКТАХ РОССИЙСКОЙ ФЕДЕРАЦИИ, А ТАКЖЕ ФОРМ ДОКУМЕНТОВ,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proofErr w:type="gramStart"/>
      <w:r>
        <w:rPr>
          <w:rFonts w:ascii="Palatino Linotype" w:hAnsi="Palatino Linotype" w:cs="Palatino Linotype"/>
          <w:b/>
          <w:bCs/>
        </w:rPr>
        <w:t>НЕОБХОДИМЫХ</w:t>
      </w:r>
      <w:proofErr w:type="gramEnd"/>
      <w:r>
        <w:rPr>
          <w:rFonts w:ascii="Palatino Linotype" w:hAnsi="Palatino Linotype" w:cs="Palatino Linotype"/>
          <w:b/>
          <w:bCs/>
        </w:rPr>
        <w:t xml:space="preserve"> ДЛЯ ОСУЩЕСТВЛЕНИЯ ТАКОГО МОНИТОРИНГА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 xml:space="preserve">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подпунктом 5.2.97(8)</w:t>
        </w:r>
      </w:hyperlink>
      <w:r>
        <w:rPr>
          <w:rFonts w:ascii="Palatino Linotype" w:hAnsi="Palatino Linotype" w:cs="Palatino Linotype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</w:t>
      </w:r>
      <w:proofErr w:type="gramEnd"/>
      <w:r>
        <w:rPr>
          <w:rFonts w:ascii="Palatino Linotype" w:hAnsi="Palatino Linotype" w:cs="Palatino Linotype"/>
        </w:rPr>
        <w:t xml:space="preserve"> </w:t>
      </w:r>
      <w:proofErr w:type="gramStart"/>
      <w:r>
        <w:rPr>
          <w:rFonts w:ascii="Palatino Linotype" w:hAnsi="Palatino Linotype" w:cs="Palatino Linotype"/>
        </w:rPr>
        <w:t>N 46, ст. 5952; 2014, N 21, ст. 2710; N 26, ст. 3577; N 29, ст. 4160; N 32, ст. 4499), приказываю:</w:t>
      </w:r>
      <w:proofErr w:type="gramEnd"/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 Утвердить: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38" w:history="1">
        <w:r w:rsidR="00A10E8C">
          <w:rPr>
            <w:rFonts w:ascii="Palatino Linotype" w:hAnsi="Palatino Linotype" w:cs="Palatino Linotype"/>
            <w:color w:val="0000FF"/>
          </w:rPr>
          <w:t>Порядок</w:t>
        </w:r>
      </w:hyperlink>
      <w:r w:rsidR="00A10E8C">
        <w:rPr>
          <w:rFonts w:ascii="Palatino Linotype" w:hAnsi="Palatino Linotype" w:cs="Palatino Linotype"/>
        </w:rPr>
        <w:t xml:space="preserve"> осуществления мониторинга социального обслуживания граждан в субъектах Российской Федерации согласно приложению N 1;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72" w:history="1">
        <w:r w:rsidR="00A10E8C">
          <w:rPr>
            <w:rFonts w:ascii="Palatino Linotype" w:hAnsi="Palatino Linotype" w:cs="Palatino Linotype"/>
            <w:color w:val="0000FF"/>
          </w:rPr>
          <w:t>форму</w:t>
        </w:r>
      </w:hyperlink>
      <w:r w:rsidR="00A10E8C">
        <w:rPr>
          <w:rFonts w:ascii="Palatino Linotype" w:hAnsi="Palatino Linotype" w:cs="Palatino Linotype"/>
        </w:rPr>
        <w:t xml:space="preserve"> сведений об органах государственной власти субъекта Российской Федерации, уполномоченных на осуществление полномочий в сфере социального обслуживания граждан, согласно приложению N 2;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119" w:history="1">
        <w:r w:rsidR="00A10E8C">
          <w:rPr>
            <w:rFonts w:ascii="Palatino Linotype" w:hAnsi="Palatino Linotype" w:cs="Palatino Linotype"/>
            <w:color w:val="0000FF"/>
          </w:rPr>
          <w:t>форму</w:t>
        </w:r>
      </w:hyperlink>
      <w:r w:rsidR="00A10E8C">
        <w:rPr>
          <w:rFonts w:ascii="Palatino Linotype" w:hAnsi="Palatino Linotype" w:cs="Palatino Linotype"/>
        </w:rPr>
        <w:t xml:space="preserve"> сведений о нормативных правовых актах субъекта Российской Федерации, принятых в соответствии с Федеральным законом от 28 декабря 2013 г. N 442-ФЗ "Об основах социального обслуживания граждан в Российской Федерации", согласно приложению N 3;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267" w:history="1">
        <w:r w:rsidR="00A10E8C">
          <w:rPr>
            <w:rFonts w:ascii="Palatino Linotype" w:hAnsi="Palatino Linotype" w:cs="Palatino Linotype"/>
            <w:color w:val="0000FF"/>
          </w:rPr>
          <w:t>форму</w:t>
        </w:r>
      </w:hyperlink>
      <w:r w:rsidR="00A10E8C">
        <w:rPr>
          <w:rFonts w:ascii="Palatino Linotype" w:hAnsi="Palatino Linotype" w:cs="Palatino Linotype"/>
        </w:rPr>
        <w:t xml:space="preserve"> сведений о поставщиках социальных услуг согласно приложению N 4;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436" w:history="1">
        <w:r w:rsidR="00A10E8C">
          <w:rPr>
            <w:rFonts w:ascii="Palatino Linotype" w:hAnsi="Palatino Linotype" w:cs="Palatino Linotype"/>
            <w:color w:val="0000FF"/>
          </w:rPr>
          <w:t>форму</w:t>
        </w:r>
      </w:hyperlink>
      <w:r w:rsidR="00A10E8C">
        <w:rPr>
          <w:rFonts w:ascii="Palatino Linotype" w:hAnsi="Palatino Linotype" w:cs="Palatino Linotype"/>
        </w:rPr>
        <w:t xml:space="preserve"> сведений о получателях социальных услуг согласно приложению N 5;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642" w:history="1">
        <w:r w:rsidR="00A10E8C">
          <w:rPr>
            <w:rFonts w:ascii="Palatino Linotype" w:hAnsi="Palatino Linotype" w:cs="Palatino Linotype"/>
            <w:color w:val="0000FF"/>
          </w:rPr>
          <w:t>форму</w:t>
        </w:r>
      </w:hyperlink>
      <w:r w:rsidR="00A10E8C">
        <w:rPr>
          <w:rFonts w:ascii="Palatino Linotype" w:hAnsi="Palatino Linotype" w:cs="Palatino Linotype"/>
        </w:rPr>
        <w:t xml:space="preserve"> сведений о предоставлении социальных услуг согласно приложению N 6;</w:t>
      </w:r>
    </w:p>
    <w:p w:rsidR="00A10E8C" w:rsidRDefault="002D112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hyperlink w:anchor="Par944" w:history="1">
        <w:r w:rsidR="00A10E8C">
          <w:rPr>
            <w:rFonts w:ascii="Palatino Linotype" w:hAnsi="Palatino Linotype" w:cs="Palatino Linotype"/>
            <w:color w:val="0000FF"/>
          </w:rPr>
          <w:t>форму</w:t>
        </w:r>
      </w:hyperlink>
      <w:r w:rsidR="00A10E8C">
        <w:rPr>
          <w:rFonts w:ascii="Palatino Linotype" w:hAnsi="Palatino Linotype" w:cs="Palatino Linotype"/>
        </w:rPr>
        <w:t xml:space="preserve"> сведений о предоставлении услуг, не относящихся к социальным услугам (социальное сопровождение), согласно приложению N 7.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Настоящий приказ вступает в силу с 1 января 2015 года.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Министр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М.А.ТОПИЛИН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32"/>
      <w:bookmarkEnd w:id="2"/>
      <w:r>
        <w:rPr>
          <w:rFonts w:ascii="Palatino Linotype" w:hAnsi="Palatino Linotype" w:cs="Palatino Linotype"/>
        </w:rPr>
        <w:t>Приложение N 1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38"/>
      <w:bookmarkEnd w:id="3"/>
      <w:r>
        <w:rPr>
          <w:rFonts w:ascii="Palatino Linotype" w:hAnsi="Palatino Linotype" w:cs="Palatino Linotype"/>
          <w:b/>
          <w:bCs/>
        </w:rPr>
        <w:t>ПОРЯДОК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ОСУЩЕСТВЛЕНИЯ МОНИТОРИНГА СОЦИАЛЬНОГО ОБСЛУЖИВАНИЯ ГРАЖДАН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В СУБЪЕКТАХ 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>1. Настоящий Порядок определяет правила осуществления мониторинга социального обслуживания граждан в субъектах Российской Федерации (далее соответственно - социальное обслуживание, мониторинг).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Мониторинг осуществляется в целях сбора и обработки сведений, которые используются для разработки и реализации государственной политики Российской Федерации в сфере социального обслуживания, анализа и оценки состояния и перспектив развития социального обслуживания, а также в целях анализа соблюдения требований законодательства о социальном обслуживании.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3. Мониторинг включает в себя сбор, обработку, систематизацию и хранение следующих сведений: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об органах государственной власти субъекта Российской Федерации, уполномоченных на осуществление полномочий в сфере социального обслуживания;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б) о нормативных правовых актах субъекта Российской Федерации, принятых в соответствии с Федеральным </w:t>
      </w:r>
      <w:hyperlink r:id="rId7" w:history="1">
        <w:r>
          <w:rPr>
            <w:rFonts w:ascii="Palatino Linotype" w:hAnsi="Palatino Linotype" w:cs="Palatino Linotype"/>
            <w:color w:val="0000FF"/>
          </w:rPr>
          <w:t>законом</w:t>
        </w:r>
      </w:hyperlink>
      <w:r>
        <w:rPr>
          <w:rFonts w:ascii="Palatino Linotype" w:hAnsi="Palatino Linotype" w:cs="Palatino Linotype"/>
        </w:rPr>
        <w:t xml:space="preserve">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7007; 2014, N 30, ст. 4257);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 поставщиках социальных услуг;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о получателях социальных услуг;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о предоставляемых социальных услугах;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е) о предоставляемых услугах, не относящихся к социальным услугам (социальное сопровождение).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4. Мониторинг осуществляется органами исполнительной власти субъектов Российской Федерации, уполномоченными на осуществление полномочий в сфере социального обслуживания (далее - уполномоченные органы), в </w:t>
      </w:r>
      <w:proofErr w:type="gramStart"/>
      <w:r>
        <w:rPr>
          <w:rFonts w:ascii="Palatino Linotype" w:hAnsi="Palatino Linotype" w:cs="Palatino Linotype"/>
        </w:rPr>
        <w:t>пределах</w:t>
      </w:r>
      <w:proofErr w:type="gramEnd"/>
      <w:r>
        <w:rPr>
          <w:rFonts w:ascii="Palatino Linotype" w:hAnsi="Palatino Linotype" w:cs="Palatino Linotype"/>
        </w:rPr>
        <w:t xml:space="preserve"> возложенных на них функций.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 решению уполномоченных органов организационно-техническое и научно-методическое сопровождение мониторинга может осуществляться с привлечением иных организаций в установленном законодательством Российской Федерации порядке.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5. Результаты мониторинга отражаются в итоговых отчетах, подготовку которых осуществляет Министерство труда и социальной защиты Российской Федерации (далее - Министерство) на основании обобщения сведений, представляемых уполномоченными органами: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ежегодно, до 15 февраля года, следующего за отчетным, по формам согласно </w:t>
      </w:r>
      <w:hyperlink w:anchor="Par72" w:history="1">
        <w:r>
          <w:rPr>
            <w:rFonts w:ascii="Palatino Linotype" w:hAnsi="Palatino Linotype" w:cs="Palatino Linotype"/>
            <w:color w:val="0000FF"/>
          </w:rPr>
          <w:t>приложениям N 2</w:t>
        </w:r>
      </w:hyperlink>
      <w:r>
        <w:rPr>
          <w:rFonts w:ascii="Palatino Linotype" w:hAnsi="Palatino Linotype" w:cs="Palatino Linotype"/>
        </w:rPr>
        <w:t xml:space="preserve"> и </w:t>
      </w:r>
      <w:hyperlink w:anchor="Par119" w:history="1">
        <w:r>
          <w:rPr>
            <w:rFonts w:ascii="Palatino Linotype" w:hAnsi="Palatino Linotype" w:cs="Palatino Linotype"/>
            <w:color w:val="0000FF"/>
          </w:rPr>
          <w:t>3</w:t>
        </w:r>
      </w:hyperlink>
      <w:r>
        <w:rPr>
          <w:rFonts w:ascii="Palatino Linotype" w:hAnsi="Palatino Linotype" w:cs="Palatino Linotype"/>
        </w:rPr>
        <w:t>;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ежеквартально, до 15 числа месяца, следующего </w:t>
      </w:r>
      <w:proofErr w:type="gramStart"/>
      <w:r>
        <w:rPr>
          <w:rFonts w:ascii="Palatino Linotype" w:hAnsi="Palatino Linotype" w:cs="Palatino Linotype"/>
        </w:rPr>
        <w:t>за</w:t>
      </w:r>
      <w:proofErr w:type="gramEnd"/>
      <w:r>
        <w:rPr>
          <w:rFonts w:ascii="Palatino Linotype" w:hAnsi="Palatino Linotype" w:cs="Palatino Linotype"/>
        </w:rPr>
        <w:t xml:space="preserve"> отчетным, по формам согласно </w:t>
      </w:r>
      <w:hyperlink w:anchor="Par267" w:history="1">
        <w:r>
          <w:rPr>
            <w:rFonts w:ascii="Palatino Linotype" w:hAnsi="Palatino Linotype" w:cs="Palatino Linotype"/>
            <w:color w:val="0000FF"/>
          </w:rPr>
          <w:t>приложениям N 4</w:t>
        </w:r>
      </w:hyperlink>
      <w:r>
        <w:rPr>
          <w:rFonts w:ascii="Palatino Linotype" w:hAnsi="Palatino Linotype" w:cs="Palatino Linotype"/>
        </w:rPr>
        <w:t xml:space="preserve"> - </w:t>
      </w:r>
      <w:hyperlink w:anchor="Par944" w:history="1">
        <w:r>
          <w:rPr>
            <w:rFonts w:ascii="Palatino Linotype" w:hAnsi="Palatino Linotype" w:cs="Palatino Linotype"/>
            <w:color w:val="0000FF"/>
          </w:rPr>
          <w:t>7</w:t>
        </w:r>
      </w:hyperlink>
      <w:r>
        <w:rPr>
          <w:rFonts w:ascii="Palatino Linotype" w:hAnsi="Palatino Linotype" w:cs="Palatino Linotype"/>
        </w:rPr>
        <w:t>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Одновременно с представлением сведений уполномоченными органами в Министерство представляются пояснения приведенных значений показателей по каждой форме.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6. Сведения, направляемые в Министерство, размещаются на официальных сайтах уполномоченных органов в информационно-телекоммуникационной сети "Интернет" в сроки, соответствующие периодичности их представления в Министерство.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7. В целях обеспечения информационной открытости и доступности результатов мониторинга итоговые отчеты размещаются на официальном сайте Министерства в информационно-телекоммуникационной сети "Интернет": ежеквартальный - не позднее 25 числа месяца, следующего </w:t>
      </w:r>
      <w:proofErr w:type="gramStart"/>
      <w:r>
        <w:rPr>
          <w:rFonts w:ascii="Palatino Linotype" w:hAnsi="Palatino Linotype" w:cs="Palatino Linotype"/>
        </w:rPr>
        <w:t>за</w:t>
      </w:r>
      <w:proofErr w:type="gramEnd"/>
      <w:r>
        <w:rPr>
          <w:rFonts w:ascii="Palatino Linotype" w:hAnsi="Palatino Linotype" w:cs="Palatino Linotype"/>
        </w:rPr>
        <w:t xml:space="preserve"> отчетным, ежегодный - до 25 февраля года, следующего за отчетным.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4" w:name="Par64"/>
      <w:bookmarkEnd w:id="4"/>
      <w:r>
        <w:rPr>
          <w:rFonts w:ascii="Palatino Linotype" w:hAnsi="Palatino Linotype" w:cs="Palatino Linotype"/>
        </w:rPr>
        <w:t>Приложение N 2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Форма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  <w:sectPr w:rsidR="00A10E8C" w:rsidSect="00407C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bookmarkStart w:id="5" w:name="Par72"/>
      <w:bookmarkEnd w:id="5"/>
      <w:r>
        <w:t xml:space="preserve">                                  Сведения</w:t>
      </w:r>
    </w:p>
    <w:p w:rsidR="00A10E8C" w:rsidRDefault="00A10E8C">
      <w:pPr>
        <w:pStyle w:val="ConsPlusNonformat"/>
        <w:jc w:val="both"/>
      </w:pPr>
      <w:r>
        <w:t xml:space="preserve">           об органах государственной власти субъекта Российской</w:t>
      </w:r>
    </w:p>
    <w:p w:rsidR="00A10E8C" w:rsidRDefault="00A10E8C">
      <w:pPr>
        <w:pStyle w:val="ConsPlusNonformat"/>
        <w:jc w:val="both"/>
      </w:pPr>
      <w:r>
        <w:t xml:space="preserve">           Федерации, уполномоченных на осуществление полномочий</w:t>
      </w:r>
    </w:p>
    <w:p w:rsidR="00A10E8C" w:rsidRDefault="00A10E8C">
      <w:pPr>
        <w:pStyle w:val="ConsPlusNonformat"/>
        <w:jc w:val="both"/>
      </w:pPr>
      <w:r>
        <w:t xml:space="preserve">           в сфере социального обслуживания граждан, за 20__ год</w:t>
      </w:r>
    </w:p>
    <w:p w:rsidR="00A10E8C" w:rsidRDefault="00A10E8C">
      <w:pPr>
        <w:pStyle w:val="ConsPlusNonformat"/>
        <w:jc w:val="both"/>
      </w:pPr>
      <w:r>
        <w:t xml:space="preserve">    ___________________________________________________________________</w:t>
      </w:r>
    </w:p>
    <w:p w:rsidR="00A10E8C" w:rsidRDefault="00A10E8C">
      <w:pPr>
        <w:pStyle w:val="ConsPlusNonformat"/>
        <w:jc w:val="both"/>
      </w:pPr>
      <w:r>
        <w:t xml:space="preserve">    (наименование уполномоченного органа субъекта Российской Федерации)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Представляется: ежегодно, до 15 февраля года, следующего за отчетным годом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984"/>
        <w:gridCol w:w="1587"/>
        <w:gridCol w:w="1871"/>
        <w:gridCol w:w="1701"/>
        <w:gridCol w:w="1928"/>
      </w:tblGrid>
      <w:tr w:rsidR="00A10E8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N </w:t>
            </w:r>
            <w:proofErr w:type="gramStart"/>
            <w:r>
              <w:rPr>
                <w:rFonts w:ascii="Palatino Linotype" w:hAnsi="Palatino Linotype" w:cs="Palatino Linotype"/>
              </w:rPr>
              <w:t>п</w:t>
            </w:r>
            <w:proofErr w:type="gramEnd"/>
            <w:r>
              <w:rPr>
                <w:rFonts w:ascii="Palatino Linotype" w:hAnsi="Palatino Linotype" w:cs="Palatino Linotype"/>
              </w:rPr>
              <w:t>/п</w:t>
            </w:r>
          </w:p>
        </w:tc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Наименование и адрес органа государственной власти субъекта Российской Федерации, уполномоченного в соответствии с Федеральным </w:t>
            </w:r>
            <w:hyperlink r:id="rId8" w:history="1">
              <w:r>
                <w:rPr>
                  <w:rFonts w:ascii="Palatino Linotype" w:hAnsi="Palatino Linotype" w:cs="Palatino Linotype"/>
                  <w:color w:val="0000FF"/>
                </w:rPr>
                <w:t>законом</w:t>
              </w:r>
            </w:hyperlink>
            <w:r>
              <w:rPr>
                <w:rFonts w:ascii="Palatino Linotype" w:hAnsi="Palatino Linotype" w:cs="Palatino Linotype"/>
              </w:rPr>
              <w:t xml:space="preserve"> от 28 декабря 2013 г. N 442-ФЗ "Об основах социального обслуживания граждан в Российской Федерации" </w:t>
            </w:r>
            <w:proofErr w:type="gramStart"/>
            <w:r>
              <w:rPr>
                <w:rFonts w:ascii="Palatino Linotype" w:hAnsi="Palatino Linotype" w:cs="Palatino Linotype"/>
              </w:rPr>
              <w:t>на</w:t>
            </w:r>
            <w:proofErr w:type="gramEnd"/>
            <w:r>
              <w:rPr>
                <w:rFonts w:ascii="Palatino Linotype" w:hAnsi="Palatino Linotype" w:cs="Palatino Linotype"/>
              </w:rPr>
              <w:t>:</w:t>
            </w:r>
          </w:p>
        </w:tc>
      </w:tr>
      <w:tr w:rsidR="00A10E8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признание граждан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в социальном обслуживании, а также составлении индивидуальной программы предоставления социальных услуг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формирование и ведение реестра поставщиков социальных услуг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формирование и ведение регистра получателей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осуществление регионального государственного контроля (надзора) в сфере социального обслуживания граждан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осуществление иных полномочий в сфере социального обслуживания (нужное указать)</w:t>
            </w:r>
          </w:p>
        </w:tc>
      </w:tr>
      <w:tr w:rsidR="00A10E8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</w:tbl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r>
        <w:t>Руководитель уполномоченного органа        __________ _____________________</w:t>
      </w:r>
    </w:p>
    <w:p w:rsidR="00A10E8C" w:rsidRDefault="00A10E8C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Исполнитель ________ ____________________</w:t>
      </w:r>
    </w:p>
    <w:p w:rsidR="00A10E8C" w:rsidRDefault="00A10E8C">
      <w:pPr>
        <w:pStyle w:val="ConsPlusNonformat"/>
        <w:jc w:val="both"/>
      </w:pPr>
      <w:r>
        <w:t xml:space="preserve">             (ФИО)   (контактный телефон)  МП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6" w:name="Par111"/>
      <w:bookmarkEnd w:id="6"/>
      <w:r>
        <w:rPr>
          <w:rFonts w:ascii="Palatino Linotype" w:hAnsi="Palatino Linotype" w:cs="Palatino Linotype"/>
        </w:rPr>
        <w:t>Приложение N 3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Форма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bookmarkStart w:id="7" w:name="Par119"/>
      <w:bookmarkEnd w:id="7"/>
      <w:r>
        <w:t xml:space="preserve">                                  Сведения</w:t>
      </w:r>
    </w:p>
    <w:p w:rsidR="00A10E8C" w:rsidRDefault="00A10E8C">
      <w:pPr>
        <w:pStyle w:val="ConsPlusNonformat"/>
        <w:jc w:val="both"/>
      </w:pPr>
      <w:r>
        <w:t xml:space="preserve">        о нормативных правовых актах субъекта Российской Федерации,</w:t>
      </w:r>
    </w:p>
    <w:p w:rsidR="00A10E8C" w:rsidRDefault="00A10E8C">
      <w:pPr>
        <w:pStyle w:val="ConsPlusNonformat"/>
        <w:jc w:val="both"/>
      </w:pPr>
      <w:r>
        <w:t xml:space="preserve">    </w:t>
      </w:r>
      <w:proofErr w:type="gramStart"/>
      <w:r>
        <w:t>принятых</w:t>
      </w:r>
      <w:proofErr w:type="gramEnd"/>
      <w:r>
        <w:t xml:space="preserve"> в соответствии с Федеральным законом от 28 декабря 2013 г.</w:t>
      </w:r>
    </w:p>
    <w:p w:rsidR="00A10E8C" w:rsidRDefault="00A10E8C">
      <w:pPr>
        <w:pStyle w:val="ConsPlusNonformat"/>
        <w:jc w:val="both"/>
      </w:pPr>
      <w:r>
        <w:t xml:space="preserve">           N 442-ФЗ "Об основах социального обслуживания граждан</w:t>
      </w:r>
    </w:p>
    <w:p w:rsidR="00A10E8C" w:rsidRDefault="00A10E8C">
      <w:pPr>
        <w:pStyle w:val="ConsPlusNonformat"/>
        <w:jc w:val="both"/>
      </w:pPr>
      <w:r>
        <w:t xml:space="preserve">                    в Российской Федерации", за 20__ год</w:t>
      </w:r>
    </w:p>
    <w:p w:rsidR="00A10E8C" w:rsidRDefault="00A10E8C">
      <w:pPr>
        <w:pStyle w:val="ConsPlusNonformat"/>
        <w:jc w:val="both"/>
      </w:pPr>
      <w:r>
        <w:t xml:space="preserve">    ___________________________________________________________________</w:t>
      </w:r>
    </w:p>
    <w:p w:rsidR="00A10E8C" w:rsidRDefault="00A10E8C">
      <w:pPr>
        <w:pStyle w:val="ConsPlusNonformat"/>
        <w:jc w:val="both"/>
      </w:pPr>
      <w:r>
        <w:t xml:space="preserve">    (наименование уполномоченного органа субъекта Российской Федерации)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Представляется: ежегодно, до 15 февраля года, следующего за отчетным годом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5896"/>
        <w:gridCol w:w="1417"/>
        <w:gridCol w:w="1701"/>
      </w:tblGrid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N </w:t>
            </w:r>
            <w:proofErr w:type="gramStart"/>
            <w:r>
              <w:rPr>
                <w:rFonts w:ascii="Palatino Linotype" w:hAnsi="Palatino Linotype" w:cs="Palatino Linotype"/>
              </w:rPr>
              <w:t>п</w:t>
            </w:r>
            <w:proofErr w:type="gramEnd"/>
            <w:r>
              <w:rPr>
                <w:rFonts w:ascii="Palatino Linotype" w:hAnsi="Palatino Linotype" w:cs="Palatino Linotype"/>
              </w:rPr>
              <w:t>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Наименование </w:t>
            </w:r>
            <w:proofErr w:type="gramStart"/>
            <w:r>
              <w:rPr>
                <w:rFonts w:ascii="Palatino Linotype" w:hAnsi="Palatino Linotype" w:cs="Palatino Linotype"/>
              </w:rPr>
              <w:t>полномочия органа государственной власти субъекта Российской Федерации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в соответствии с Федеральным </w:t>
            </w:r>
            <w:hyperlink r:id="rId9" w:history="1">
              <w:r>
                <w:rPr>
                  <w:rFonts w:ascii="Palatino Linotype" w:hAnsi="Palatino Linotype" w:cs="Palatino Linotype"/>
                  <w:color w:val="0000FF"/>
                </w:rPr>
                <w:t>законом</w:t>
              </w:r>
            </w:hyperlink>
            <w:r>
              <w:rPr>
                <w:rFonts w:ascii="Palatino Linotype" w:hAnsi="Palatino Linotype" w:cs="Palatino Linotype"/>
              </w:rPr>
              <w:t xml:space="preserve"> от 28 декабря 2013 г. N 442-ФЗ "Об основах социального обслуживания граждан в Российской Федерации" </w:t>
            </w:r>
            <w:hyperlink w:anchor="Par253" w:history="1">
              <w:r>
                <w:rPr>
                  <w:rFonts w:ascii="Palatino Linotype" w:hAnsi="Palatino Linotype" w:cs="Palatino Linotype"/>
                  <w:color w:val="0000FF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Наименование, дата и номер нормативного правового акта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Сведения об утверждении нового или внесении изменений в принятые ранее нормативные правовые акты субъекта Российской Федерации</w:t>
            </w: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Правовое регулирование и организация социального </w:t>
            </w:r>
            <w:r>
              <w:rPr>
                <w:rFonts w:ascii="Palatino Linotype" w:hAnsi="Palatino Linotype" w:cs="Palatino Linotype"/>
              </w:rPr>
              <w:lastRenderedPageBreak/>
              <w:t>обслуживания в субъектах Российской Федерации (</w:t>
            </w:r>
            <w:hyperlink r:id="rId10" w:history="1">
              <w:r>
                <w:rPr>
                  <w:rFonts w:ascii="Palatino Linotype" w:hAnsi="Palatino Linotype" w:cs="Palatino Linotype"/>
                  <w:color w:val="0000FF"/>
                </w:rPr>
                <w:t>пункт 1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2.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перечня социальных услуг, предоставляемых поставщиками социальных услуг (</w:t>
            </w:r>
            <w:hyperlink r:id="rId11" w:history="1">
              <w:r>
                <w:rPr>
                  <w:rFonts w:ascii="Palatino Linotype" w:hAnsi="Palatino Linotype" w:cs="Palatino Linotype"/>
                  <w:color w:val="0000FF"/>
                </w:rPr>
                <w:t>пункт 9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Установление предельной величины среднедушевого дохода для предоставления социальных услуг бесплатно (</w:t>
            </w:r>
            <w:hyperlink r:id="rId12" w:history="1">
              <w:r>
                <w:rPr>
                  <w:rFonts w:ascii="Palatino Linotype" w:hAnsi="Palatino Linotype" w:cs="Palatino Linotype"/>
                  <w:color w:val="0000FF"/>
                </w:rPr>
                <w:t>пункт 13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13" w:history="1">
              <w:r>
                <w:rPr>
                  <w:rFonts w:ascii="Palatino Linotype" w:hAnsi="Palatino Linotype" w:cs="Palatino Linotype"/>
                  <w:color w:val="0000FF"/>
                </w:rPr>
                <w:t>части 2</w:t>
              </w:r>
            </w:hyperlink>
            <w:r>
              <w:rPr>
                <w:rFonts w:ascii="Palatino Linotype" w:hAnsi="Palatino Linotype" w:cs="Palatino Linotype"/>
              </w:rPr>
              <w:t xml:space="preserve"> и </w:t>
            </w:r>
            <w:hyperlink r:id="rId14" w:history="1">
              <w:r>
                <w:rPr>
                  <w:rFonts w:ascii="Palatino Linotype" w:hAnsi="Palatino Linotype" w:cs="Palatino Linotype"/>
                  <w:color w:val="0000FF"/>
                </w:rPr>
                <w:t>5 статьи 31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15" w:history="1">
              <w:r>
                <w:rPr>
                  <w:rFonts w:ascii="Palatino Linotype" w:hAnsi="Palatino Linotype" w:cs="Palatino Linotype"/>
                  <w:color w:val="0000FF"/>
                </w:rPr>
                <w:t>статья 32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>Определение органа (органов) государственной власти субъекта Российской Федерации, уполномоченного (уполномоченных) на осуществление предусмотренных полномочий в сфере социального обслуживания, в том числе по признанию граждан нуждающимися в социальном обслуживании, по составлению индивидуальной программы предоставления социальных услуг, по осуществлению регионального государственного контроля (надзора) в сфере социального обслуживания (</w:t>
            </w:r>
            <w:hyperlink r:id="rId16" w:history="1">
              <w:r>
                <w:rPr>
                  <w:rFonts w:ascii="Palatino Linotype" w:hAnsi="Palatino Linotype" w:cs="Palatino Linotype"/>
                  <w:color w:val="0000FF"/>
                </w:rPr>
                <w:t>пункт 2 статьи 5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17" w:history="1">
              <w:r>
                <w:rPr>
                  <w:rFonts w:ascii="Palatino Linotype" w:hAnsi="Palatino Linotype" w:cs="Palatino Linotype"/>
                  <w:color w:val="0000FF"/>
                </w:rPr>
                <w:t>пункты 2</w:t>
              </w:r>
            </w:hyperlink>
            <w:r>
              <w:rPr>
                <w:rFonts w:ascii="Palatino Linotype" w:hAnsi="Palatino Linotype" w:cs="Palatino Linotype"/>
              </w:rPr>
              <w:t xml:space="preserve"> и </w:t>
            </w:r>
            <w:hyperlink r:id="rId18" w:history="1">
              <w:r>
                <w:rPr>
                  <w:rFonts w:ascii="Palatino Linotype" w:hAnsi="Palatino Linotype" w:cs="Palatino Linotype"/>
                  <w:color w:val="0000FF"/>
                </w:rPr>
                <w:t>12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Утверждение </w:t>
            </w:r>
            <w:proofErr w:type="gramStart"/>
            <w:r>
              <w:rPr>
                <w:rFonts w:ascii="Palatino Linotype" w:hAnsi="Palatino Linotype" w:cs="Palatino Linotype"/>
              </w:rPr>
              <w:t>регламента межведомственного взаимодействия органов государственной власти субъекта Российской Федерации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в связи с реализацией полномочий субъекта Российской Федерации в сфере социального обслуживания (</w:t>
            </w:r>
            <w:hyperlink r:id="rId19" w:history="1">
              <w:r>
                <w:rPr>
                  <w:rFonts w:ascii="Palatino Linotype" w:hAnsi="Palatino Linotype" w:cs="Palatino Linotype"/>
                  <w:color w:val="0000FF"/>
                </w:rPr>
                <w:t>пункт 4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20" w:history="1">
              <w:r>
                <w:rPr>
                  <w:rFonts w:ascii="Palatino Linotype" w:hAnsi="Palatino Linotype" w:cs="Palatino Linotype"/>
                  <w:color w:val="0000FF"/>
                </w:rPr>
                <w:t>статья 28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Утверждение </w:t>
            </w:r>
            <w:proofErr w:type="gramStart"/>
            <w:r>
              <w:rPr>
                <w:rFonts w:ascii="Palatino Linotype" w:hAnsi="Palatino Linotype" w:cs="Palatino Linotype"/>
              </w:rPr>
              <w:t>нормативов штатной численности организаций социального обслуживания субъекта Российской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Федерации, нормативов обеспечения мягким инвентарем и площадью жилых помещений при предоставлении социальных услуг указанными </w:t>
            </w:r>
            <w:r>
              <w:rPr>
                <w:rFonts w:ascii="Palatino Linotype" w:hAnsi="Palatino Linotype" w:cs="Palatino Linotype"/>
              </w:rPr>
              <w:lastRenderedPageBreak/>
              <w:t>организациями (</w:t>
            </w:r>
            <w:hyperlink r:id="rId21" w:history="1">
              <w:r>
                <w:rPr>
                  <w:rFonts w:ascii="Palatino Linotype" w:hAnsi="Palatino Linotype" w:cs="Palatino Linotype"/>
                  <w:color w:val="0000FF"/>
                </w:rPr>
                <w:t>пункт 5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7.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норм питания в организациях социального обслуживания, находящихся в ведении субъекта Российской Федерации (</w:t>
            </w:r>
            <w:hyperlink r:id="rId22" w:history="1">
              <w:r>
                <w:rPr>
                  <w:rFonts w:ascii="Palatino Linotype" w:hAnsi="Palatino Linotype" w:cs="Palatino Linotype"/>
                  <w:color w:val="0000FF"/>
                </w:rPr>
                <w:t>пункт 6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8.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Формирование и ведение реестра поставщиков социальных услуг и регистра получателей социальных услуг (</w:t>
            </w:r>
            <w:hyperlink r:id="rId23" w:history="1">
              <w:r>
                <w:rPr>
                  <w:rFonts w:ascii="Palatino Linotype" w:hAnsi="Palatino Linotype" w:cs="Palatino Linotype"/>
                  <w:color w:val="0000FF"/>
                </w:rPr>
                <w:t>пункт 7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24" w:history="1">
              <w:r>
                <w:rPr>
                  <w:rFonts w:ascii="Palatino Linotype" w:hAnsi="Palatino Linotype" w:cs="Palatino Linotype"/>
                  <w:color w:val="0000FF"/>
                </w:rPr>
                <w:t>статьи 24</w:t>
              </w:r>
            </w:hyperlink>
            <w:r>
              <w:rPr>
                <w:rFonts w:ascii="Palatino Linotype" w:hAnsi="Palatino Linotype" w:cs="Palatino Linotype"/>
              </w:rPr>
              <w:t xml:space="preserve"> - </w:t>
            </w:r>
            <w:hyperlink r:id="rId25" w:history="1">
              <w:r>
                <w:rPr>
                  <w:rFonts w:ascii="Palatino Linotype" w:hAnsi="Palatino Linotype" w:cs="Palatino Linotype"/>
                  <w:color w:val="0000FF"/>
                </w:rPr>
                <w:t>26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9.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Разработка, финансовое обеспечение и реализация региональных программ социального обслуживания (</w:t>
            </w:r>
            <w:hyperlink r:id="rId26" w:history="1">
              <w:r>
                <w:rPr>
                  <w:rFonts w:ascii="Palatino Linotype" w:hAnsi="Palatino Linotype" w:cs="Palatino Linotype"/>
                  <w:color w:val="0000FF"/>
                </w:rPr>
                <w:t>пункт 8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27" w:history="1">
              <w:r>
                <w:rPr>
                  <w:rFonts w:ascii="Palatino Linotype" w:hAnsi="Palatino Linotype" w:cs="Palatino Linotype"/>
                  <w:color w:val="0000FF"/>
                </w:rPr>
                <w:t>часть 2 статьи 29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10.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порядка предоставления социальных услуг поставщиками социальных услуг (</w:t>
            </w:r>
            <w:hyperlink r:id="rId28" w:history="1">
              <w:r>
                <w:rPr>
                  <w:rFonts w:ascii="Palatino Linotype" w:hAnsi="Palatino Linotype" w:cs="Palatino Linotype"/>
                  <w:color w:val="0000FF"/>
                </w:rPr>
                <w:t>пункт 10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29" w:history="1">
              <w:r>
                <w:rPr>
                  <w:rFonts w:ascii="Palatino Linotype" w:hAnsi="Palatino Linotype" w:cs="Palatino Linotype"/>
                  <w:color w:val="0000FF"/>
                </w:rPr>
                <w:t>статья 27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11.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Установление порядка утверждения тарифов на социальные услуги на основании </w:t>
            </w:r>
            <w:proofErr w:type="spellStart"/>
            <w:r>
              <w:rPr>
                <w:rFonts w:ascii="Palatino Linotype" w:hAnsi="Palatino Linotype" w:cs="Palatino Linotype"/>
              </w:rPr>
              <w:t>подушевых</w:t>
            </w:r>
            <w:proofErr w:type="spellEnd"/>
            <w:r>
              <w:rPr>
                <w:rFonts w:ascii="Palatino Linotype" w:hAnsi="Palatino Linotype" w:cs="Palatino Linotype"/>
              </w:rPr>
              <w:t xml:space="preserve"> нормативов финансирования социальных услуг (</w:t>
            </w:r>
            <w:hyperlink r:id="rId30" w:history="1">
              <w:r>
                <w:rPr>
                  <w:rFonts w:ascii="Palatino Linotype" w:hAnsi="Palatino Linotype" w:cs="Palatino Linotype"/>
                  <w:color w:val="0000FF"/>
                </w:rPr>
                <w:t>пункт 11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31" w:history="1">
              <w:r>
                <w:rPr>
                  <w:rFonts w:ascii="Palatino Linotype" w:hAnsi="Palatino Linotype" w:cs="Palatino Linotype"/>
                  <w:color w:val="0000FF"/>
                </w:rPr>
                <w:t>статья 27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12.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порядка организации осуществления регионального государственного контроля (надзора) в сфере социального обслуживания с указанием органа субъекта Российской Федерации, уполномоченного на осуществление такого контроля (</w:t>
            </w:r>
            <w:hyperlink r:id="rId32" w:history="1">
              <w:r>
                <w:rPr>
                  <w:rFonts w:ascii="Palatino Linotype" w:hAnsi="Palatino Linotype" w:cs="Palatino Linotype"/>
                  <w:color w:val="0000FF"/>
                </w:rPr>
                <w:t>пункт 12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33" w:history="1">
              <w:r>
                <w:rPr>
                  <w:rFonts w:ascii="Palatino Linotype" w:hAnsi="Palatino Linotype" w:cs="Palatino Linotype"/>
                  <w:color w:val="0000FF"/>
                </w:rPr>
                <w:t>статья 33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13.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размера платы за предоставление социальных услуг и порядка ее взимания (</w:t>
            </w:r>
            <w:hyperlink r:id="rId34" w:history="1">
              <w:r>
                <w:rPr>
                  <w:rFonts w:ascii="Palatino Linotype" w:hAnsi="Palatino Linotype" w:cs="Palatino Linotype"/>
                  <w:color w:val="0000FF"/>
                </w:rPr>
                <w:t>пункт 14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14.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 xml:space="preserve">Обеспечение бесплатного доступа к информации о </w:t>
            </w:r>
            <w:r>
              <w:rPr>
                <w:rFonts w:ascii="Palatino Linotype" w:hAnsi="Palatino Linotype" w:cs="Palatino Linotype"/>
              </w:rPr>
              <w:lastRenderedPageBreak/>
              <w:t>поставщиках социальных услуг, предоставляемых ими социальных услугах, видах социальных услуг, сроках, порядке и об условиях их предоставления, о тарифах на эти услуги, в том числе через средства массовой информации, включая размещение информации на официальных сайтах уполномоченных органов и поставщиков социальных услуг в сети "Интернет" (</w:t>
            </w:r>
            <w:hyperlink r:id="rId35" w:history="1">
              <w:r>
                <w:rPr>
                  <w:rFonts w:ascii="Palatino Linotype" w:hAnsi="Palatino Linotype" w:cs="Palatino Linotype"/>
                  <w:color w:val="0000FF"/>
                </w:rPr>
                <w:t>пункт 15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36" w:history="1">
              <w:r>
                <w:rPr>
                  <w:rFonts w:ascii="Palatino Linotype" w:hAnsi="Palatino Linotype" w:cs="Palatino Linotype"/>
                  <w:color w:val="0000FF"/>
                </w:rPr>
                <w:t>статья 13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15.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Утверждение </w:t>
            </w:r>
            <w:proofErr w:type="gramStart"/>
            <w:r>
              <w:rPr>
                <w:rFonts w:ascii="Palatino Linotype" w:hAnsi="Palatino Linotype" w:cs="Palatino Linotype"/>
              </w:rPr>
              <w:t>порядка межведомственного взаимодействия органов государственной власти субъектов Российской Федерации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при предоставлении социальных услуг и социального сопровождения (</w:t>
            </w:r>
            <w:hyperlink r:id="rId37" w:history="1">
              <w:r>
                <w:rPr>
                  <w:rFonts w:ascii="Palatino Linotype" w:hAnsi="Palatino Linotype" w:cs="Palatino Linotype"/>
                  <w:color w:val="0000FF"/>
                </w:rPr>
                <w:t>пункт 23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38" w:history="1">
              <w:r>
                <w:rPr>
                  <w:rFonts w:ascii="Palatino Linotype" w:hAnsi="Palatino Linotype" w:cs="Palatino Linotype"/>
                  <w:color w:val="0000FF"/>
                </w:rPr>
                <w:t>статьи 14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39" w:history="1">
              <w:r>
                <w:rPr>
                  <w:rFonts w:ascii="Palatino Linotype" w:hAnsi="Palatino Linotype" w:cs="Palatino Linotype"/>
                  <w:color w:val="0000FF"/>
                </w:rPr>
                <w:t>22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40" w:history="1">
              <w:r>
                <w:rPr>
                  <w:rFonts w:ascii="Palatino Linotype" w:hAnsi="Palatino Linotype" w:cs="Palatino Linotype"/>
                  <w:color w:val="0000FF"/>
                </w:rPr>
                <w:t>27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41" w:history="1">
              <w:r>
                <w:rPr>
                  <w:rFonts w:ascii="Palatino Linotype" w:hAnsi="Palatino Linotype" w:cs="Palatino Linotype"/>
                  <w:color w:val="0000FF"/>
                </w:rPr>
                <w:t>28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16.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номенклатуры организаций социального обслуживания в субъекте Российской Федерации (</w:t>
            </w:r>
            <w:hyperlink r:id="rId42" w:history="1">
              <w:r>
                <w:rPr>
                  <w:rFonts w:ascii="Palatino Linotype" w:hAnsi="Palatino Linotype" w:cs="Palatino Linotype"/>
                  <w:color w:val="0000FF"/>
                </w:rPr>
                <w:t>пункт 24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17.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 сведениях и документах, необходимых для предоставления социальных услуг (</w:t>
            </w:r>
            <w:hyperlink r:id="rId43" w:history="1">
              <w:r>
                <w:rPr>
                  <w:rFonts w:ascii="Palatino Linotype" w:hAnsi="Palatino Linotype" w:cs="Palatino Linotype"/>
                  <w:color w:val="0000FF"/>
                </w:rPr>
                <w:t>пункт 1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44" w:history="1">
              <w:r>
                <w:rPr>
                  <w:rFonts w:ascii="Palatino Linotype" w:hAnsi="Palatino Linotype" w:cs="Palatino Linotype"/>
                  <w:color w:val="0000FF"/>
                </w:rPr>
                <w:t>пункт 1 статьи 10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18.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Установление обстоятельств, признаваемых ухудшающими или способными ухудшить условия жизнедеятельности граждан для признания граждан нуждающимися в социальном обслуживании (</w:t>
            </w:r>
            <w:hyperlink r:id="rId45" w:history="1">
              <w:r>
                <w:rPr>
                  <w:rFonts w:ascii="Palatino Linotype" w:hAnsi="Palatino Linotype" w:cs="Palatino Linotype"/>
                  <w:color w:val="0000FF"/>
                </w:rPr>
                <w:t>пункт 1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, </w:t>
            </w:r>
            <w:hyperlink r:id="rId46" w:history="1">
              <w:r>
                <w:rPr>
                  <w:rFonts w:ascii="Palatino Linotype" w:hAnsi="Palatino Linotype" w:cs="Palatino Linotype"/>
                  <w:color w:val="0000FF"/>
                </w:rPr>
                <w:t>пункт 8 части 1 статьи 15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19.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порядка расходования организациями социального обслуживания, находящимися в ведении субъекта Российской Федерации, средств, образовавшихся в результате взимания платы за предоставление социальных услуг (</w:t>
            </w:r>
            <w:hyperlink r:id="rId47" w:history="1">
              <w:r>
                <w:rPr>
                  <w:rFonts w:ascii="Palatino Linotype" w:hAnsi="Palatino Linotype" w:cs="Palatino Linotype"/>
                  <w:color w:val="0000FF"/>
                </w:rPr>
                <w:t>пункт 2 части 6 статьи 30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20.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Утверждение размера и порядка выплаты поставщику или поставщикам социальных услуг компенсации, если гражданин, который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субъекта Российской Федерации, но не участвуют в выполнении государственного задания (заказа) (</w:t>
            </w:r>
            <w:hyperlink r:id="rId48" w:history="1">
              <w:r>
                <w:rPr>
                  <w:rFonts w:ascii="Palatino Linotype" w:hAnsi="Palatino Linotype" w:cs="Palatino Linotype"/>
                  <w:color w:val="0000FF"/>
                </w:rPr>
                <w:t>часть 8 статьи 30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21.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Установление мер социальной поддержки и стимулирования работников организаций социального обслуживания субъекта Российской Федерации (</w:t>
            </w:r>
            <w:hyperlink r:id="rId49" w:history="1">
              <w:r>
                <w:rPr>
                  <w:rFonts w:ascii="Palatino Linotype" w:hAnsi="Palatino Linotype" w:cs="Palatino Linotype"/>
                  <w:color w:val="0000FF"/>
                </w:rPr>
                <w:t>пункт 16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22.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Организация профессионального обучения, профессионального образования и дополнительного профессионального образования работников поставщиков социальных услуг (</w:t>
            </w:r>
            <w:hyperlink r:id="rId50" w:history="1">
              <w:r>
                <w:rPr>
                  <w:rFonts w:ascii="Palatino Linotype" w:hAnsi="Palatino Linotype" w:cs="Palatino Linotype"/>
                  <w:color w:val="0000FF"/>
                </w:rPr>
                <w:t>пункт 17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23.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Ведение учета и отчетности в сфере социального обслуживания в субъекте Российской Федерации (</w:t>
            </w:r>
            <w:hyperlink r:id="rId51" w:history="1">
              <w:r>
                <w:rPr>
                  <w:rFonts w:ascii="Palatino Linotype" w:hAnsi="Palatino Linotype" w:cs="Palatino Linotype"/>
                  <w:color w:val="0000FF"/>
                </w:rPr>
                <w:t>пункт 18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24.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Установление порядка реализации программ в сфере социального обслуживания, в том числе инвестиционных программ (</w:t>
            </w:r>
            <w:hyperlink r:id="rId52" w:history="1">
              <w:r>
                <w:rPr>
                  <w:rFonts w:ascii="Palatino Linotype" w:hAnsi="Palatino Linotype" w:cs="Palatino Linotype"/>
                  <w:color w:val="0000FF"/>
                </w:rPr>
                <w:t>пункт 19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25.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Организация поддержки социально ориентированных некоммерческих организаций, благотворителей и добровольцев, осуществляющих деятельность в сфере социального обслуживания в субъектах Российской Федерации в соответствии с федеральными законами и законами субъектов Российской Федерации (</w:t>
            </w:r>
            <w:hyperlink r:id="rId53" w:history="1">
              <w:r>
                <w:rPr>
                  <w:rFonts w:ascii="Palatino Linotype" w:hAnsi="Palatino Linotype" w:cs="Palatino Linotype"/>
                  <w:color w:val="0000FF"/>
                </w:rPr>
                <w:t xml:space="preserve">пункт 20 статьи </w:t>
              </w:r>
              <w:r>
                <w:rPr>
                  <w:rFonts w:ascii="Palatino Linotype" w:hAnsi="Palatino Linotype" w:cs="Palatino Linotype"/>
                  <w:color w:val="0000FF"/>
                </w:rPr>
                <w:lastRenderedPageBreak/>
                <w:t>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26.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Разработка и реализация мероприятий по формированию и развитию рынка социальных услуг, в том числе по развитию негосударственных организаций социального обслуживания (</w:t>
            </w:r>
            <w:hyperlink r:id="rId54" w:history="1">
              <w:r>
                <w:rPr>
                  <w:rFonts w:ascii="Palatino Linotype" w:hAnsi="Palatino Linotype" w:cs="Palatino Linotype"/>
                  <w:color w:val="0000FF"/>
                </w:rPr>
                <w:t>пункт 21 пункт 1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27.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Разработка и апробация методик и технологий в сфере социального обслуживания (</w:t>
            </w:r>
            <w:hyperlink r:id="rId55" w:history="1">
              <w:r>
                <w:rPr>
                  <w:rFonts w:ascii="Palatino Linotype" w:hAnsi="Palatino Linotype" w:cs="Palatino Linotype"/>
                  <w:color w:val="0000FF"/>
                </w:rPr>
                <w:t>пункт 22 статьи 8</w:t>
              </w:r>
            </w:hyperlink>
            <w:r>
              <w:rPr>
                <w:rFonts w:ascii="Palatino Linotype" w:hAnsi="Palatino Linotype" w:cs="Palatino Linotype"/>
              </w:rPr>
              <w:t xml:space="preserve"> Федерального закона)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</w:tbl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r>
        <w:t>Руководитель уполномоченного органа        __________ _____________________</w:t>
      </w:r>
    </w:p>
    <w:p w:rsidR="00A10E8C" w:rsidRDefault="00A10E8C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Исполнитель ________ ____________________</w:t>
      </w:r>
    </w:p>
    <w:p w:rsidR="00A10E8C" w:rsidRDefault="00A10E8C">
      <w:pPr>
        <w:pStyle w:val="ConsPlusNonformat"/>
        <w:jc w:val="both"/>
      </w:pPr>
      <w:r>
        <w:t xml:space="preserve">             (ФИО)   (контактный телефон)           МП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--------------------------------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8" w:name="Par253"/>
      <w:bookmarkEnd w:id="8"/>
      <w:r>
        <w:rPr>
          <w:rFonts w:ascii="Palatino Linotype" w:hAnsi="Palatino Linotype" w:cs="Palatino Linotype"/>
        </w:rPr>
        <w:t>&lt;*&gt; Далее - Федеральный закон.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9" w:name="Par259"/>
      <w:bookmarkEnd w:id="9"/>
      <w:r>
        <w:rPr>
          <w:rFonts w:ascii="Palatino Linotype" w:hAnsi="Palatino Linotype" w:cs="Palatino Linotype"/>
        </w:rPr>
        <w:t>Приложение N 4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Форма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bookmarkStart w:id="10" w:name="Par267"/>
      <w:bookmarkEnd w:id="10"/>
      <w:r>
        <w:t xml:space="preserve">                                 Сведения</w:t>
      </w:r>
    </w:p>
    <w:p w:rsidR="00A10E8C" w:rsidRDefault="00A10E8C">
      <w:pPr>
        <w:pStyle w:val="ConsPlusNonformat"/>
        <w:jc w:val="both"/>
      </w:pPr>
      <w:r>
        <w:t xml:space="preserve">         о поставщиках социальных услуг за ____________ 20__ года</w:t>
      </w:r>
    </w:p>
    <w:p w:rsidR="00A10E8C" w:rsidRDefault="00A10E8C">
      <w:pPr>
        <w:pStyle w:val="ConsPlusNonformat"/>
        <w:jc w:val="both"/>
      </w:pPr>
      <w:r>
        <w:t xml:space="preserve">    ___________________________________________________________________</w:t>
      </w:r>
    </w:p>
    <w:p w:rsidR="00A10E8C" w:rsidRDefault="00A10E8C">
      <w:pPr>
        <w:pStyle w:val="ConsPlusNonformat"/>
        <w:jc w:val="both"/>
      </w:pPr>
      <w:r>
        <w:lastRenderedPageBreak/>
        <w:t xml:space="preserve">    (наименование уполномоченного органа субъекта Российской Федерации)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Представляется: ежегодно, до 15 февраля года, следующего за отчетным годом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1304"/>
        <w:gridCol w:w="1134"/>
        <w:gridCol w:w="1499"/>
        <w:gridCol w:w="1191"/>
        <w:gridCol w:w="1334"/>
        <w:gridCol w:w="907"/>
        <w:gridCol w:w="907"/>
        <w:gridCol w:w="1191"/>
        <w:gridCol w:w="1133"/>
        <w:gridCol w:w="1085"/>
        <w:gridCol w:w="1087"/>
        <w:gridCol w:w="1147"/>
        <w:gridCol w:w="1077"/>
        <w:gridCol w:w="1134"/>
        <w:gridCol w:w="864"/>
        <w:gridCol w:w="725"/>
        <w:gridCol w:w="1077"/>
        <w:gridCol w:w="1474"/>
      </w:tblGrid>
      <w:tr w:rsidR="00A10E8C"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Поставщики социальных услуг по формам предоставления социальных услуг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поставщиков (единиц)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общего количества поставщиков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поставщиков социальных услуг, имеющих лицензию на оказание медицинской помощи (единиц)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общего количества поставщиков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поставщиков социальных услуг, имеющих лицензию на осуществление образовательной деятельности (единиц)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общего количества поставщиков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29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Поставщики социальных услуг</w:t>
            </w:r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юридические лица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индивидуальные предприниматели</w:t>
            </w:r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(единиц)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общего количества поставщиков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8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том числе: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(единиц)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общего количества поставщиков в субъекте Российской Федерации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организации социального обслуживания, находящиеся в ведении субъекта Российской Федерации</w:t>
            </w:r>
          </w:p>
        </w:tc>
        <w:tc>
          <w:tcPr>
            <w:tcW w:w="6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негосударственные организации, предоставляющие социальные услуги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(единиц)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количества поставщиков - юридических лиц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6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том числе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коммерческие организации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некоммерческие организации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(единиц)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количества юридических лиц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proofErr w:type="gramStart"/>
            <w:r>
              <w:rPr>
                <w:rFonts w:ascii="Palatino Linotype" w:hAnsi="Palatino Linotype" w:cs="Palatino Linotype"/>
              </w:rPr>
              <w:t>из них социально ориентированные</w:t>
            </w:r>
            <w:proofErr w:type="gramEnd"/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(единиц)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количества юридических лиц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(единиц)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поставщики социальных услуг, предоставляющие социальные услуги в стационарной форме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поставщики социальных услуг, предоставляющие социальные услуги в полустационарной форме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поставщики социальных услуг, предоставляющие социальные услуги на дому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поставщики социальных услуг, предоставляющие срочные социальные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поставщики </w:t>
            </w:r>
            <w:r>
              <w:rPr>
                <w:rFonts w:ascii="Palatino Linotype" w:hAnsi="Palatino Linotype" w:cs="Palatino Linotype"/>
              </w:rPr>
              <w:lastRenderedPageBreak/>
              <w:t>социальных услуг, предоставляющие социальные услуги в различных формах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Всего: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</w:tbl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r>
        <w:t>Руководитель уполномоченного органа        __________ _____________________</w:t>
      </w:r>
    </w:p>
    <w:p w:rsidR="00A10E8C" w:rsidRDefault="00A10E8C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Исполнитель ________ ____________________</w:t>
      </w:r>
    </w:p>
    <w:p w:rsidR="00A10E8C" w:rsidRDefault="00A10E8C">
      <w:pPr>
        <w:pStyle w:val="ConsPlusNonformat"/>
        <w:jc w:val="both"/>
      </w:pPr>
      <w:r>
        <w:t xml:space="preserve">             (ФИО)   (контактный телефон)  МП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11" w:name="Par428"/>
      <w:bookmarkEnd w:id="11"/>
      <w:r>
        <w:rPr>
          <w:rFonts w:ascii="Palatino Linotype" w:hAnsi="Palatino Linotype" w:cs="Palatino Linotype"/>
        </w:rPr>
        <w:t>Приложение N 5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Форма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bookmarkStart w:id="12" w:name="Par436"/>
      <w:bookmarkEnd w:id="12"/>
      <w:r>
        <w:t xml:space="preserve">                                 Сведения</w:t>
      </w:r>
    </w:p>
    <w:p w:rsidR="00A10E8C" w:rsidRDefault="00A10E8C">
      <w:pPr>
        <w:pStyle w:val="ConsPlusNonformat"/>
        <w:jc w:val="both"/>
      </w:pPr>
      <w:r>
        <w:t xml:space="preserve">           о получателях социальных услуг за _________ 20__ года</w:t>
      </w:r>
    </w:p>
    <w:p w:rsidR="00A10E8C" w:rsidRDefault="00A10E8C">
      <w:pPr>
        <w:pStyle w:val="ConsPlusNonformat"/>
        <w:jc w:val="both"/>
      </w:pPr>
      <w:r>
        <w:t xml:space="preserve">    ___________________________________________________________________</w:t>
      </w:r>
    </w:p>
    <w:p w:rsidR="00A10E8C" w:rsidRDefault="00A10E8C">
      <w:pPr>
        <w:pStyle w:val="ConsPlusNonformat"/>
        <w:jc w:val="both"/>
      </w:pPr>
      <w:r>
        <w:t xml:space="preserve">    (наименование уполномоченного органа субъекта Российской Федерации)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Представляется: ежегодно, до 15 февраля года,  следующего  за  отчетным годом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70"/>
        <w:gridCol w:w="1701"/>
        <w:gridCol w:w="1587"/>
        <w:gridCol w:w="1077"/>
        <w:gridCol w:w="1191"/>
        <w:gridCol w:w="1077"/>
        <w:gridCol w:w="907"/>
        <w:gridCol w:w="964"/>
        <w:gridCol w:w="907"/>
        <w:gridCol w:w="964"/>
        <w:gridCol w:w="850"/>
        <w:gridCol w:w="1020"/>
        <w:gridCol w:w="902"/>
        <w:gridCol w:w="1077"/>
        <w:gridCol w:w="964"/>
        <w:gridCol w:w="1020"/>
        <w:gridCol w:w="964"/>
        <w:gridCol w:w="907"/>
        <w:gridCol w:w="1020"/>
        <w:gridCol w:w="850"/>
        <w:gridCol w:w="1037"/>
      </w:tblGrid>
      <w:tr w:rsidR="00A10E8C"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Поставщики социальных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Общая численность получателей социальных услуг в субъекте Российской Федерации (далее - общая численность) (человек)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Доля от общей </w:t>
            </w:r>
            <w:proofErr w:type="gramStart"/>
            <w:r>
              <w:rPr>
                <w:rFonts w:ascii="Palatino Linotype" w:hAnsi="Palatino Linotype" w:cs="Palatino Linotype"/>
              </w:rPr>
              <w:t>численности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обратившихся за предоставлением социальных услуг (%)</w:t>
            </w:r>
          </w:p>
        </w:tc>
        <w:tc>
          <w:tcPr>
            <w:tcW w:w="158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Обстоятельства, в связи с наличием которых гражданин признан нуждающимся в социальном обслуживании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Получатели социальных услуг на основе договоров и разработанных индивидуальных программ</w:t>
            </w:r>
          </w:p>
        </w:tc>
      </w:tr>
      <w:tr w:rsidR="00A10E8C"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в семье инвалида или инвалидов, в том числе ребенка-инвалида или детей-инвалидов, нуждающихся в постоянном постороннем уходе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ребенка или детей (в том числе находящихся под опекой, попечительством), испытывающих трудности в социальной адаптации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отсутствие возможности обеспечения ухода (в том числе временного) за инвалидом, ребенком, детьми, а также отсутствие попечения над ними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отсутствие работы и сре</w:t>
            </w:r>
            <w:proofErr w:type="gramStart"/>
            <w:r>
              <w:rPr>
                <w:rFonts w:ascii="Palatino Linotype" w:hAnsi="Palatino Linotype" w:cs="Palatino Linotype"/>
              </w:rPr>
              <w:t>дств к с</w:t>
            </w:r>
            <w:proofErr w:type="gramEnd"/>
            <w:r>
              <w:rPr>
                <w:rFonts w:ascii="Palatino Linotype" w:hAnsi="Palatino Linotype" w:cs="Palatino Linotype"/>
              </w:rPr>
              <w:t>уществованию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наличие иных обстоятельств, которые нормативными правовыми актами субъекта Российской Федерации признаны ухудшающими или способными ухудшить условия жизнедеятельности граждан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признано </w:t>
            </w:r>
            <w:proofErr w:type="gramStart"/>
            <w:r>
              <w:rPr>
                <w:rFonts w:ascii="Palatino Linotype" w:hAnsi="Palatino Linotype" w:cs="Palatino Linotype"/>
              </w:rPr>
              <w:t>нуждающимися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(человек)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численность (человек)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 от общей численности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21</w:t>
            </w:r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организации социального обслуживания, находящиеся в ведении </w:t>
            </w:r>
            <w:r>
              <w:rPr>
                <w:rFonts w:ascii="Palatino Linotype" w:hAnsi="Palatino Linotype" w:cs="Palatino Linotype"/>
              </w:rPr>
              <w:lastRenderedPageBreak/>
              <w:t>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коммерческие организации социального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некоммерческие организации социального обслуживания,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 ориентированные организации социального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</w:tbl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r>
        <w:t>Руководитель уполномоченного органа        __________ _____________________</w:t>
      </w:r>
    </w:p>
    <w:p w:rsidR="00A10E8C" w:rsidRDefault="00A10E8C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Исполнитель ________ ____________________</w:t>
      </w:r>
    </w:p>
    <w:p w:rsidR="00A10E8C" w:rsidRDefault="00A10E8C">
      <w:pPr>
        <w:pStyle w:val="ConsPlusNonformat"/>
        <w:jc w:val="both"/>
      </w:pPr>
      <w:r>
        <w:t xml:space="preserve">             (ФИО)   (контактный телефон)      МП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13" w:name="Par634"/>
      <w:bookmarkEnd w:id="13"/>
      <w:r>
        <w:rPr>
          <w:rFonts w:ascii="Palatino Linotype" w:hAnsi="Palatino Linotype" w:cs="Palatino Linotype"/>
        </w:rPr>
        <w:t>Приложение N 6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Форма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bookmarkStart w:id="14" w:name="Par642"/>
      <w:bookmarkEnd w:id="14"/>
      <w:r>
        <w:t xml:space="preserve">                                 Сведения</w:t>
      </w:r>
    </w:p>
    <w:p w:rsidR="00A10E8C" w:rsidRDefault="00A10E8C">
      <w:pPr>
        <w:pStyle w:val="ConsPlusNonformat"/>
        <w:jc w:val="both"/>
      </w:pPr>
      <w:r>
        <w:t xml:space="preserve">         о предоставлении социальных услуг за _________ 20__ года</w:t>
      </w:r>
    </w:p>
    <w:p w:rsidR="00A10E8C" w:rsidRDefault="00A10E8C">
      <w:pPr>
        <w:pStyle w:val="ConsPlusNonformat"/>
        <w:jc w:val="both"/>
      </w:pPr>
      <w:r>
        <w:t xml:space="preserve">    ___________________________________________________________________</w:t>
      </w:r>
    </w:p>
    <w:p w:rsidR="00A10E8C" w:rsidRDefault="00A10E8C">
      <w:pPr>
        <w:pStyle w:val="ConsPlusNonformat"/>
        <w:jc w:val="both"/>
      </w:pPr>
      <w:r>
        <w:t xml:space="preserve">    (наименование уполномоченного органа субъекта Российской Федерации)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 xml:space="preserve">Представляется:  ежемесячно,  до  15  числа  месяца, следующего </w:t>
      </w:r>
      <w:proofErr w:type="gramStart"/>
      <w:r>
        <w:t>за</w:t>
      </w:r>
      <w:proofErr w:type="gramEnd"/>
      <w:r>
        <w:t xml:space="preserve"> отчетным</w:t>
      </w:r>
    </w:p>
    <w:p w:rsidR="00A10E8C" w:rsidRDefault="00A10E8C">
      <w:pPr>
        <w:pStyle w:val="ConsPlusNonformat"/>
        <w:jc w:val="both"/>
      </w:pPr>
      <w:r>
        <w:t>периодом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7"/>
        <w:gridCol w:w="1928"/>
        <w:gridCol w:w="964"/>
        <w:gridCol w:w="1020"/>
        <w:gridCol w:w="850"/>
        <w:gridCol w:w="907"/>
        <w:gridCol w:w="794"/>
        <w:gridCol w:w="794"/>
        <w:gridCol w:w="737"/>
        <w:gridCol w:w="794"/>
        <w:gridCol w:w="794"/>
        <w:gridCol w:w="850"/>
        <w:gridCol w:w="964"/>
        <w:gridCol w:w="907"/>
        <w:gridCol w:w="964"/>
        <w:gridCol w:w="850"/>
        <w:gridCol w:w="794"/>
        <w:gridCol w:w="794"/>
        <w:gridCol w:w="850"/>
        <w:gridCol w:w="964"/>
        <w:gridCol w:w="794"/>
        <w:gridCol w:w="1020"/>
        <w:gridCol w:w="1077"/>
        <w:gridCol w:w="1186"/>
      </w:tblGrid>
      <w:tr w:rsidR="00A10E8C"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N </w:t>
            </w:r>
            <w:proofErr w:type="gramStart"/>
            <w:r>
              <w:rPr>
                <w:rFonts w:ascii="Palatino Linotype" w:hAnsi="Palatino Linotype" w:cs="Palatino Linotype"/>
              </w:rPr>
              <w:t>п</w:t>
            </w:r>
            <w:proofErr w:type="gramEnd"/>
            <w:r>
              <w:rPr>
                <w:rFonts w:ascii="Palatino Linotype" w:hAnsi="Palatino Linotype" w:cs="Palatino Linotype"/>
              </w:rPr>
              <w:t>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Наименование видов социальных услуг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социальных услуг, включенных в перечень субъекта Российской Федерац</w:t>
            </w:r>
            <w:r>
              <w:rPr>
                <w:rFonts w:ascii="Palatino Linotype" w:hAnsi="Palatino Linotype" w:cs="Palatino Linotype"/>
              </w:rPr>
              <w:lastRenderedPageBreak/>
              <w:t>ии (единиц)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Количество оказанных социальных услуг из числа включенных в перечень субъекта Российской </w:t>
            </w:r>
            <w:r>
              <w:rPr>
                <w:rFonts w:ascii="Palatino Linotype" w:hAnsi="Palatino Linotype" w:cs="Palatino Linotype"/>
              </w:rPr>
              <w:lastRenderedPageBreak/>
              <w:t>Федерации (единиц)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Количество дополнительных (платных) социальных услуг (единиц)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оказанных дополнительных (платных) социальных услуг (единиц</w:t>
            </w:r>
            <w:r>
              <w:rPr>
                <w:rFonts w:ascii="Palatino Linotype" w:hAnsi="Palatino Linotype" w:cs="Palatino Linotype"/>
              </w:rPr>
              <w:lastRenderedPageBreak/>
              <w:t>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4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Количество социальных услуг, оказанных поставщиками социальных услуг (из числа установленных)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Получатели социальных услуг, нуждающиеся в социальном обслуживании на дому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Получатели социальных услуг, нуждающиеся в социальном обслуживании в полустационарной форме</w:t>
            </w:r>
          </w:p>
        </w:tc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Получатели социальных услуг, нуждающиеся в социальном обслуживании в стационарной форме</w:t>
            </w:r>
          </w:p>
        </w:tc>
      </w:tr>
      <w:tr w:rsidR="00A10E8C"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организации социального обслуживания, находящиеся в ведении субъекта Российской Федерации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коммерческие организации социального обслуживания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некоммерческие организации социального обслуживания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некоммерческие социально ориентированные организации социального обслуживания, из них: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 ориентированные организации социального обслуживания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индивидуальные предприниматели, предоставляющие социальные услуги</w:t>
            </w: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  <w:tc>
          <w:tcPr>
            <w:tcW w:w="2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количество </w:t>
            </w:r>
            <w:r>
              <w:rPr>
                <w:rFonts w:ascii="Palatino Linotype" w:hAnsi="Palatino Linotype" w:cs="Palatino Linotype"/>
              </w:rPr>
              <w:lastRenderedPageBreak/>
              <w:t>(единиц)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</w:t>
            </w:r>
            <w:r>
              <w:rPr>
                <w:rFonts w:ascii="Palatino Linotype" w:hAnsi="Palatino Linotype" w:cs="Palatino Linotype"/>
              </w:rPr>
              <w:lastRenderedPageBreak/>
              <w:t>общего 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количество </w:t>
            </w:r>
            <w:r>
              <w:rPr>
                <w:rFonts w:ascii="Palatino Linotype" w:hAnsi="Palatino Linotype" w:cs="Palatino Linotype"/>
              </w:rPr>
              <w:lastRenderedPageBreak/>
              <w:t>(единиц)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</w:t>
            </w:r>
            <w:r>
              <w:rPr>
                <w:rFonts w:ascii="Palatino Linotype" w:hAnsi="Palatino Linotype" w:cs="Palatino Linotype"/>
              </w:rPr>
              <w:lastRenderedPageBreak/>
              <w:t>общего 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количество </w:t>
            </w:r>
            <w:r>
              <w:rPr>
                <w:rFonts w:ascii="Palatino Linotype" w:hAnsi="Palatino Linotype" w:cs="Palatino Linotype"/>
              </w:rPr>
              <w:lastRenderedPageBreak/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общего </w:t>
            </w:r>
            <w:r>
              <w:rPr>
                <w:rFonts w:ascii="Palatino Linotype" w:hAnsi="Palatino Linotype" w:cs="Palatino Linotype"/>
              </w:rPr>
              <w:lastRenderedPageBreak/>
              <w:t>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количество </w:t>
            </w:r>
            <w:r>
              <w:rPr>
                <w:rFonts w:ascii="Palatino Linotype" w:hAnsi="Palatino Linotype" w:cs="Palatino Linotype"/>
              </w:rPr>
              <w:lastRenderedPageBreak/>
              <w:t>(единиц)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общего </w:t>
            </w:r>
            <w:r>
              <w:rPr>
                <w:rFonts w:ascii="Palatino Linotype" w:hAnsi="Palatino Linotype" w:cs="Palatino Linotype"/>
              </w:rPr>
              <w:lastRenderedPageBreak/>
              <w:t>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количество </w:t>
            </w:r>
            <w:r>
              <w:rPr>
                <w:rFonts w:ascii="Palatino Linotype" w:hAnsi="Palatino Linotype" w:cs="Palatino Linotype"/>
              </w:rPr>
              <w:lastRenderedPageBreak/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общего </w:t>
            </w:r>
            <w:r>
              <w:rPr>
                <w:rFonts w:ascii="Palatino Linotype" w:hAnsi="Palatino Linotype" w:cs="Palatino Linotype"/>
              </w:rPr>
              <w:lastRenderedPageBreak/>
              <w:t>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</w:t>
            </w:r>
            <w:r>
              <w:rPr>
                <w:rFonts w:ascii="Palatino Linotype" w:hAnsi="Palatino Linotype" w:cs="Palatino Linotype"/>
              </w:rPr>
              <w:lastRenderedPageBreak/>
              <w:t>общего 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</w:t>
            </w:r>
            <w:r>
              <w:rPr>
                <w:rFonts w:ascii="Palatino Linotype" w:hAnsi="Palatino Linotype" w:cs="Palatino Linotype"/>
              </w:rPr>
              <w:lastRenderedPageBreak/>
              <w:t>общего количества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численность </w:t>
            </w:r>
            <w:r>
              <w:rPr>
                <w:rFonts w:ascii="Palatino Linotype" w:hAnsi="Palatino Linotype" w:cs="Palatino Linotype"/>
              </w:rPr>
              <w:lastRenderedPageBreak/>
              <w:t>(человек)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общей </w:t>
            </w:r>
            <w:proofErr w:type="gramStart"/>
            <w:r>
              <w:rPr>
                <w:rFonts w:ascii="Palatino Linotype" w:hAnsi="Palatino Linotype" w:cs="Palatino Linotype"/>
              </w:rPr>
              <w:lastRenderedPageBreak/>
              <w:t>численности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обратившихся за предоставлением социальных услуг (%)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численность </w:t>
            </w:r>
            <w:r>
              <w:rPr>
                <w:rFonts w:ascii="Palatino Linotype" w:hAnsi="Palatino Linotype" w:cs="Palatino Linotype"/>
              </w:rPr>
              <w:lastRenderedPageBreak/>
              <w:t>(человек)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общей </w:t>
            </w:r>
            <w:proofErr w:type="gramStart"/>
            <w:r>
              <w:rPr>
                <w:rFonts w:ascii="Palatino Linotype" w:hAnsi="Palatino Linotype" w:cs="Palatino Linotype"/>
              </w:rPr>
              <w:lastRenderedPageBreak/>
              <w:t>численности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обратившихся за предоставлением социальных услуг (%)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численность </w:t>
            </w:r>
            <w:r>
              <w:rPr>
                <w:rFonts w:ascii="Palatino Linotype" w:hAnsi="Palatino Linotype" w:cs="Palatino Linotype"/>
              </w:rPr>
              <w:lastRenderedPageBreak/>
              <w:t>(человек)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доля от общей </w:t>
            </w:r>
            <w:proofErr w:type="gramStart"/>
            <w:r>
              <w:rPr>
                <w:rFonts w:ascii="Palatino Linotype" w:hAnsi="Palatino Linotype" w:cs="Palatino Linotype"/>
              </w:rPr>
              <w:lastRenderedPageBreak/>
              <w:t>численности</w:t>
            </w:r>
            <w:proofErr w:type="gramEnd"/>
            <w:r>
              <w:rPr>
                <w:rFonts w:ascii="Palatino Linotype" w:hAnsi="Palatino Linotype" w:cs="Palatino Linotype"/>
              </w:rPr>
              <w:t xml:space="preserve"> обратившихся за предоставлением социальных услуг (%)</w:t>
            </w: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24</w:t>
            </w: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Социально-бытовые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2.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Социально-медицинские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3.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Социально-психологические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4.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Социально-педагогические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5.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Социально-трудовые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6.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Социально-правовые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7.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 xml:space="preserve">Услуги в целях повышения коммуникативного </w:t>
            </w:r>
            <w:r>
              <w:rPr>
                <w:rFonts w:ascii="Palatino Linotype" w:hAnsi="Palatino Linotype" w:cs="Palatino Linotype"/>
              </w:rPr>
              <w:lastRenderedPageBreak/>
              <w:t>потенциала получателей социальных услуг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>8.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Срочные услуги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</w:tbl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r>
        <w:t>Руководитель уполномоченного органа        __________ _____________________</w:t>
      </w:r>
    </w:p>
    <w:p w:rsidR="00A10E8C" w:rsidRDefault="00A10E8C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Исполнитель ________ ____________________</w:t>
      </w:r>
    </w:p>
    <w:p w:rsidR="00A10E8C" w:rsidRDefault="00A10E8C">
      <w:pPr>
        <w:pStyle w:val="ConsPlusNonformat"/>
        <w:jc w:val="both"/>
      </w:pPr>
      <w:r>
        <w:t xml:space="preserve">             (ФИО)   (контактный телефон)      МП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15" w:name="Par936"/>
      <w:bookmarkEnd w:id="15"/>
      <w:r>
        <w:rPr>
          <w:rFonts w:ascii="Palatino Linotype" w:hAnsi="Palatino Linotype" w:cs="Palatino Linotype"/>
        </w:rPr>
        <w:t>Приложение N 7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18 сентября 2014 г. N 651н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Форма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bookmarkStart w:id="16" w:name="Par944"/>
      <w:bookmarkEnd w:id="16"/>
      <w:r>
        <w:t xml:space="preserve">                                 Сведения</w:t>
      </w:r>
    </w:p>
    <w:p w:rsidR="00A10E8C" w:rsidRDefault="00A10E8C">
      <w:pPr>
        <w:pStyle w:val="ConsPlusNonformat"/>
        <w:jc w:val="both"/>
      </w:pPr>
      <w:r>
        <w:t xml:space="preserve">        о предоставлении услуг, не относящихся к социальным услугам</w:t>
      </w:r>
    </w:p>
    <w:p w:rsidR="00A10E8C" w:rsidRDefault="00A10E8C">
      <w:pPr>
        <w:pStyle w:val="ConsPlusNonformat"/>
        <w:jc w:val="both"/>
      </w:pPr>
      <w:r>
        <w:t xml:space="preserve">           (социальное сопровождение) за _____________ 20__ года</w:t>
      </w:r>
    </w:p>
    <w:p w:rsidR="00A10E8C" w:rsidRDefault="00A10E8C">
      <w:pPr>
        <w:pStyle w:val="ConsPlusNonformat"/>
        <w:jc w:val="both"/>
      </w:pPr>
      <w:r>
        <w:t xml:space="preserve">    ___________________________________________________________________</w:t>
      </w:r>
    </w:p>
    <w:p w:rsidR="00A10E8C" w:rsidRDefault="00A10E8C">
      <w:pPr>
        <w:pStyle w:val="ConsPlusNonformat"/>
        <w:jc w:val="both"/>
      </w:pPr>
      <w:r>
        <w:t xml:space="preserve">    (наименование уполномоченного органа субъекта Российской Федерации)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 xml:space="preserve">Представляется:  ежемесячно,  до  15  числа  месяца, следующего </w:t>
      </w:r>
      <w:proofErr w:type="gramStart"/>
      <w:r>
        <w:t>за</w:t>
      </w:r>
      <w:proofErr w:type="gramEnd"/>
      <w:r>
        <w:t xml:space="preserve"> отчетным</w:t>
      </w:r>
    </w:p>
    <w:p w:rsidR="00A10E8C" w:rsidRDefault="00A10E8C">
      <w:pPr>
        <w:pStyle w:val="ConsPlusNonformat"/>
        <w:jc w:val="both"/>
      </w:pPr>
      <w:r>
        <w:t>периодом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6746"/>
        <w:gridCol w:w="1134"/>
        <w:gridCol w:w="1020"/>
      </w:tblGrid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lastRenderedPageBreak/>
              <w:t xml:space="preserve">N </w:t>
            </w:r>
            <w:proofErr w:type="gramStart"/>
            <w:r>
              <w:rPr>
                <w:rFonts w:ascii="Palatino Linotype" w:hAnsi="Palatino Linotype" w:cs="Palatino Linotype"/>
              </w:rPr>
              <w:t>п</w:t>
            </w:r>
            <w:proofErr w:type="gramEnd"/>
            <w:r>
              <w:rPr>
                <w:rFonts w:ascii="Palatino Linotype" w:hAnsi="Palatino Linotype" w:cs="Palatino Linotype"/>
              </w:rPr>
              <w:t>/п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Численность (человек)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Доля</w:t>
            </w:r>
            <w:proofErr w:type="gramStart"/>
            <w:r>
              <w:rPr>
                <w:rFonts w:ascii="Palatino Linotype" w:hAnsi="Palatino Linotype" w:cs="Palatino Linotype"/>
              </w:rPr>
              <w:t xml:space="preserve"> (%)</w:t>
            </w:r>
            <w:proofErr w:type="gramEnd"/>
          </w:p>
        </w:tc>
      </w:tr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Граждане, которым оказано содействие в предоставлении помощи, не относящейся к социальным услугам (социальное сопровождение),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-</w:t>
            </w:r>
          </w:p>
        </w:tc>
      </w:tr>
      <w:tr w:rsidR="00A10E8C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медицинской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психологической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педагогической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юридической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социальной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  <w:tr w:rsidR="00A10E8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</w:rPr>
              <w:t>иной помощи (указать наименование помощи)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E8C" w:rsidRDefault="00A1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Palatino Linotype"/>
              </w:rPr>
            </w:pPr>
          </w:p>
        </w:tc>
      </w:tr>
    </w:tbl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pStyle w:val="ConsPlusNonformat"/>
        <w:jc w:val="both"/>
      </w:pPr>
      <w:r>
        <w:t>Руководитель уполномоченного органа        __________ _____________________</w:t>
      </w:r>
    </w:p>
    <w:p w:rsidR="00A10E8C" w:rsidRDefault="00A10E8C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A10E8C" w:rsidRDefault="00A10E8C">
      <w:pPr>
        <w:pStyle w:val="ConsPlusNonformat"/>
        <w:jc w:val="both"/>
      </w:pPr>
    </w:p>
    <w:p w:rsidR="00A10E8C" w:rsidRDefault="00A10E8C">
      <w:pPr>
        <w:pStyle w:val="ConsPlusNonformat"/>
        <w:jc w:val="both"/>
      </w:pPr>
      <w:r>
        <w:t>Исполнитель ________ ____________________</w:t>
      </w:r>
    </w:p>
    <w:p w:rsidR="00A10E8C" w:rsidRDefault="00A10E8C">
      <w:pPr>
        <w:pStyle w:val="ConsPlusNonformat"/>
        <w:jc w:val="both"/>
      </w:pPr>
      <w:r>
        <w:t xml:space="preserve">             (ФИО)   (контактный телефон)      МП</w:t>
      </w: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A10E8C" w:rsidRDefault="00A10E8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8C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2D1120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10E8C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  <w:style w:type="paragraph" w:customStyle="1" w:styleId="ConsPlusNormal">
    <w:name w:val="ConsPlusNormal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Palatino Linotype" w:eastAsiaTheme="minorEastAsia" w:hAnsi="Palatino Linotype" w:cs="Palatino Linotype"/>
      <w:lang w:eastAsia="ru-RU"/>
    </w:rPr>
  </w:style>
  <w:style w:type="paragraph" w:customStyle="1" w:styleId="ConsPlusNonformat">
    <w:name w:val="ConsPlusNonformat"/>
    <w:uiPriority w:val="99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lang w:eastAsia="ru-RU"/>
    </w:rPr>
  </w:style>
  <w:style w:type="paragraph" w:customStyle="1" w:styleId="ConsPlusTitle">
    <w:name w:val="ConsPlusTitle"/>
    <w:uiPriority w:val="99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Palatino Linotype" w:eastAsiaTheme="minorEastAsia" w:hAnsi="Palatino Linotype" w:cs="Palatino Linotype"/>
      <w:b/>
      <w:bCs/>
      <w:lang w:eastAsia="ru-RU"/>
    </w:rPr>
  </w:style>
  <w:style w:type="paragraph" w:customStyle="1" w:styleId="ConsPlusCell">
    <w:name w:val="ConsPlusCell"/>
    <w:uiPriority w:val="99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Palatino Linotype" w:eastAsiaTheme="minorEastAsia" w:hAnsi="Palatino Linotype" w:cs="Palatino Linotyp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  <w:style w:type="paragraph" w:customStyle="1" w:styleId="ConsPlusNormal">
    <w:name w:val="ConsPlusNormal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Palatino Linotype" w:eastAsiaTheme="minorEastAsia" w:hAnsi="Palatino Linotype" w:cs="Palatino Linotype"/>
      <w:lang w:eastAsia="ru-RU"/>
    </w:rPr>
  </w:style>
  <w:style w:type="paragraph" w:customStyle="1" w:styleId="ConsPlusNonformat">
    <w:name w:val="ConsPlusNonformat"/>
    <w:uiPriority w:val="99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lang w:eastAsia="ru-RU"/>
    </w:rPr>
  </w:style>
  <w:style w:type="paragraph" w:customStyle="1" w:styleId="ConsPlusTitle">
    <w:name w:val="ConsPlusTitle"/>
    <w:uiPriority w:val="99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Palatino Linotype" w:eastAsiaTheme="minorEastAsia" w:hAnsi="Palatino Linotype" w:cs="Palatino Linotype"/>
      <w:b/>
      <w:bCs/>
      <w:lang w:eastAsia="ru-RU"/>
    </w:rPr>
  </w:style>
  <w:style w:type="paragraph" w:customStyle="1" w:styleId="ConsPlusCell">
    <w:name w:val="ConsPlusCell"/>
    <w:uiPriority w:val="99"/>
    <w:rsid w:val="00A10E8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Palatino Linotype" w:eastAsiaTheme="minorEastAsia" w:hAnsi="Palatino Linotype" w:cs="Palatino Linotyp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08CA03C35A166F788D9B6FD1797E782C340B5D41B2F2E28917042E8A56096D26F97BB965C6F403aCt6J" TargetMode="External"/><Relationship Id="rId18" Type="http://schemas.openxmlformats.org/officeDocument/2006/relationships/hyperlink" Target="consultantplus://offline/ref=1008CA03C35A166F788D9B6FD1797E782C340B5D41B2F2E28917042E8A56096D26F97BB965C6F708aCtBJ" TargetMode="External"/><Relationship Id="rId26" Type="http://schemas.openxmlformats.org/officeDocument/2006/relationships/hyperlink" Target="consultantplus://offline/ref=1008CA03C35A166F788D9B6FD1797E782C340B5D41B2F2E28917042E8A56096D26F97BB965C6F708aCtFJ" TargetMode="External"/><Relationship Id="rId39" Type="http://schemas.openxmlformats.org/officeDocument/2006/relationships/hyperlink" Target="consultantplus://offline/ref=1008CA03C35A166F788D9B6FD1797E782C340B5D41B2F2E28917042E8A56096D26F97BB965C6F502aCtFJ" TargetMode="External"/><Relationship Id="rId21" Type="http://schemas.openxmlformats.org/officeDocument/2006/relationships/hyperlink" Target="consultantplus://offline/ref=1008CA03C35A166F788D9B6FD1797E782C340B5D41B2F2E28917042E8A56096D26F97BB965C6F709aCt8J" TargetMode="External"/><Relationship Id="rId34" Type="http://schemas.openxmlformats.org/officeDocument/2006/relationships/hyperlink" Target="consultantplus://offline/ref=1008CA03C35A166F788D9B6FD1797E782C340B5D41B2F2E28917042E8A56096D26F97BB965C6F708aCt9J" TargetMode="External"/><Relationship Id="rId42" Type="http://schemas.openxmlformats.org/officeDocument/2006/relationships/hyperlink" Target="consultantplus://offline/ref=1008CA03C35A166F788D9B6FD1797E782C340B5D41B2F2E28917042E8A56096D26F97BB965C6F601aCt9J" TargetMode="External"/><Relationship Id="rId47" Type="http://schemas.openxmlformats.org/officeDocument/2006/relationships/hyperlink" Target="consultantplus://offline/ref=1008CA03C35A166F788D9B6FD1797E782C340B5D41B2F2E28917042E8A56096D26F97BB965C6F403aCtDJ" TargetMode="External"/><Relationship Id="rId50" Type="http://schemas.openxmlformats.org/officeDocument/2006/relationships/hyperlink" Target="consultantplus://offline/ref=1008CA03C35A166F788D9B6FD1797E782C340B5D41B2F2E28917042E8A56096D26F97BB965C6F708aCt6J" TargetMode="External"/><Relationship Id="rId55" Type="http://schemas.openxmlformats.org/officeDocument/2006/relationships/hyperlink" Target="consultantplus://offline/ref=1008CA03C35A166F788D9B6FD1797E782C340B5D41B2F2E28917042E8A56096D26F97BB965C6F601aCtBJ" TargetMode="External"/><Relationship Id="rId7" Type="http://schemas.openxmlformats.org/officeDocument/2006/relationships/hyperlink" Target="consultantplus://offline/ref=1008CA03C35A166F788D9B6FD1797E782C340B5D41B2F2E28917042E8Aa5t6J" TargetMode="External"/><Relationship Id="rId12" Type="http://schemas.openxmlformats.org/officeDocument/2006/relationships/hyperlink" Target="consultantplus://offline/ref=1008CA03C35A166F788D9B6FD1797E782C340B5D41B2F2E28917042E8A56096D26F97BB965C6F708aCtAJ" TargetMode="External"/><Relationship Id="rId17" Type="http://schemas.openxmlformats.org/officeDocument/2006/relationships/hyperlink" Target="consultantplus://offline/ref=1008CA03C35A166F788D9B6FD1797E782C340B5D41B2F2E28917042E8A56096D26F97BB965C6F709aCtBJ" TargetMode="External"/><Relationship Id="rId25" Type="http://schemas.openxmlformats.org/officeDocument/2006/relationships/hyperlink" Target="consultantplus://offline/ref=1008CA03C35A166F788D9B6FD1797E782C340B5D41B2F2E28917042E8A56096D26F97BB965C6F507aCtBJ" TargetMode="External"/><Relationship Id="rId33" Type="http://schemas.openxmlformats.org/officeDocument/2006/relationships/hyperlink" Target="consultantplus://offline/ref=1008CA03C35A166F788D9B6FD1797E782C340B5D41B2F2E28917042E8A56096D26F97BB965C6F405aCtFJ" TargetMode="External"/><Relationship Id="rId38" Type="http://schemas.openxmlformats.org/officeDocument/2006/relationships/hyperlink" Target="consultantplus://offline/ref=1008CA03C35A166F788D9B6FD1797E782C340B5D41B2F2E28917042E8A56096D26F97BB965C6F606aCtFJ" TargetMode="External"/><Relationship Id="rId46" Type="http://schemas.openxmlformats.org/officeDocument/2006/relationships/hyperlink" Target="consultantplus://offline/ref=1008CA03C35A166F788D9B6FD1797E782C340B5D41B2F2E28917042E8A56096D26F97BB965C6F609aCt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008CA03C35A166F788D9B6FD1797E782C340B5D41B2F2E28917042E8A56096D26F97BB965C6F702aCt7J" TargetMode="External"/><Relationship Id="rId20" Type="http://schemas.openxmlformats.org/officeDocument/2006/relationships/hyperlink" Target="consultantplus://offline/ref=1008CA03C35A166F788D9B6FD1797E782C340B5D41B2F2E28917042E8A56096D26F97BB965C6F508aCtAJ" TargetMode="External"/><Relationship Id="rId29" Type="http://schemas.openxmlformats.org/officeDocument/2006/relationships/hyperlink" Target="consultantplus://offline/ref=1008CA03C35A166F788D9B6FD1797E782C340B5D41B2F2E28917042E8A56096D26F97BB965C6F506aCt6J" TargetMode="External"/><Relationship Id="rId41" Type="http://schemas.openxmlformats.org/officeDocument/2006/relationships/hyperlink" Target="consultantplus://offline/ref=1008CA03C35A166F788D9B6FD1797E782C340B5D41B2F2E28917042E8A56096D26F97BB965C6F508aCtAJ" TargetMode="External"/><Relationship Id="rId54" Type="http://schemas.openxmlformats.org/officeDocument/2006/relationships/hyperlink" Target="consultantplus://offline/ref=1008CA03C35A166F788D9B6FD1797E782C340B5D41B2F2E28917042E8A56096D26F97BB965C6F601aCt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08CA03C35A166F788D9B6FD1797E782C3509554DB3F2E28917042E8A56096D26F97BB9a6t4J" TargetMode="External"/><Relationship Id="rId11" Type="http://schemas.openxmlformats.org/officeDocument/2006/relationships/hyperlink" Target="consultantplus://offline/ref=1008CA03C35A166F788D9B6FD1797E782C340B5D41B2F2E28917042E8A56096D26F97BB965C6F708aCtEJ" TargetMode="External"/><Relationship Id="rId24" Type="http://schemas.openxmlformats.org/officeDocument/2006/relationships/hyperlink" Target="consultantplus://offline/ref=1008CA03C35A166F788D9B6FD1797E782C340B5D41B2F2E28917042E8A56096D26F97BB965C6F502aCt6J" TargetMode="External"/><Relationship Id="rId32" Type="http://schemas.openxmlformats.org/officeDocument/2006/relationships/hyperlink" Target="consultantplus://offline/ref=1008CA03C35A166F788D9B6FD1797E782C340B5D41B2F2E28917042E8A56096D26F97BB965C6F708aCtBJ" TargetMode="External"/><Relationship Id="rId37" Type="http://schemas.openxmlformats.org/officeDocument/2006/relationships/hyperlink" Target="consultantplus://offline/ref=1008CA03C35A166F788D9B6FD1797E782C340B5D41B2F2E28917042E8A56096D26F97BB965C6F601aCtAJ" TargetMode="External"/><Relationship Id="rId40" Type="http://schemas.openxmlformats.org/officeDocument/2006/relationships/hyperlink" Target="consultantplus://offline/ref=1008CA03C35A166F788D9B6FD1797E782C340B5D41B2F2E28917042E8A56096D26F97BB965C6F506aCt6J" TargetMode="External"/><Relationship Id="rId45" Type="http://schemas.openxmlformats.org/officeDocument/2006/relationships/hyperlink" Target="consultantplus://offline/ref=1008CA03C35A166F788D9B6FD1797E782C340B5D41B2F2E28917042E8A56096D26F97BB965C6F709aCtCJ" TargetMode="External"/><Relationship Id="rId53" Type="http://schemas.openxmlformats.org/officeDocument/2006/relationships/hyperlink" Target="consultantplus://offline/ref=1008CA03C35A166F788D9B6FD1797E782C340B5D41B2F2E28917042E8A56096D26F97BB965C6F601aCtD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008CA03C35A166F788D9B6FD1797E782C340B5D41B2F2E28917042E8A56096D26F97BB965C6F402aCtCJ" TargetMode="External"/><Relationship Id="rId23" Type="http://schemas.openxmlformats.org/officeDocument/2006/relationships/hyperlink" Target="consultantplus://offline/ref=1008CA03C35A166F788D9B6FD1797E782C340B5D41B2F2E28917042E8A56096D26F97BB965C6F709aCt6J" TargetMode="External"/><Relationship Id="rId28" Type="http://schemas.openxmlformats.org/officeDocument/2006/relationships/hyperlink" Target="consultantplus://offline/ref=1008CA03C35A166F788D9B6FD1797E782C340B5D41B2F2E28917042E8A56096D26F97BB965C6F708aCtDJ" TargetMode="External"/><Relationship Id="rId36" Type="http://schemas.openxmlformats.org/officeDocument/2006/relationships/hyperlink" Target="consultantplus://offline/ref=1008CA03C35A166F788D9B6FD1797E782C340B5D41B2F2E28917042E8A56096D26F97BB965C6F604aCtDJ" TargetMode="External"/><Relationship Id="rId49" Type="http://schemas.openxmlformats.org/officeDocument/2006/relationships/hyperlink" Target="consultantplus://offline/ref=1008CA03C35A166F788D9B6FD1797E782C340B5D41B2F2E28917042E8A56096D26F97BB965C6F708aCt7J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008CA03C35A166F788D9B6FD1797E782C340B5D41B2F2E28917042E8A56096D26F97BB965C6F709aCtCJ" TargetMode="External"/><Relationship Id="rId19" Type="http://schemas.openxmlformats.org/officeDocument/2006/relationships/hyperlink" Target="consultantplus://offline/ref=1008CA03C35A166F788D9B6FD1797E782C340B5D41B2F2E28917042E8A56096D26F97BB965C6F709aCt9J" TargetMode="External"/><Relationship Id="rId31" Type="http://schemas.openxmlformats.org/officeDocument/2006/relationships/hyperlink" Target="consultantplus://offline/ref=1008CA03C35A166F788D9B6FD1797E782C340B5D41B2F2E28917042E8A56096D26F97BB965C6F506aCt6J" TargetMode="External"/><Relationship Id="rId44" Type="http://schemas.openxmlformats.org/officeDocument/2006/relationships/hyperlink" Target="consultantplus://offline/ref=1008CA03C35A166F788D9B6FD1797E782C340B5D41B2F2E28917042E8A56096D26F97BB965C6F603aCtDJ" TargetMode="External"/><Relationship Id="rId52" Type="http://schemas.openxmlformats.org/officeDocument/2006/relationships/hyperlink" Target="consultantplus://offline/ref=1008CA03C35A166F788D9B6FD1797E782C340B5D41B2F2E28917042E8A56096D26F97BB965C6F601aCt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08CA03C35A166F788D9B6FD1797E782C340B5D41B2F2E28917042E8Aa5t6J" TargetMode="External"/><Relationship Id="rId14" Type="http://schemas.openxmlformats.org/officeDocument/2006/relationships/hyperlink" Target="consultantplus://offline/ref=1008CA03C35A166F788D9B6FD1797E782C340B5D41B2F2E28917042E8A56096D26F97BB965C6F402aCtDJ" TargetMode="External"/><Relationship Id="rId22" Type="http://schemas.openxmlformats.org/officeDocument/2006/relationships/hyperlink" Target="consultantplus://offline/ref=1008CA03C35A166F788D9B6FD1797E782C340B5D41B2F2E28917042E8A56096D26F97BB965C6F709aCt7J" TargetMode="External"/><Relationship Id="rId27" Type="http://schemas.openxmlformats.org/officeDocument/2006/relationships/hyperlink" Target="consultantplus://offline/ref=1008CA03C35A166F788D9B6FD1797E782C340B5D41B2F2E28917042E8A56096D26F97BB965C6F401aCt7J" TargetMode="External"/><Relationship Id="rId30" Type="http://schemas.openxmlformats.org/officeDocument/2006/relationships/hyperlink" Target="consultantplus://offline/ref=1008CA03C35A166F788D9B6FD1797E782C340B5D41B2F2E28917042E8A56096D26F97BB965C6F708aCtCJ" TargetMode="External"/><Relationship Id="rId35" Type="http://schemas.openxmlformats.org/officeDocument/2006/relationships/hyperlink" Target="consultantplus://offline/ref=1008CA03C35A166F788D9B6FD1797E782C340B5D41B2F2E28917042E8A56096D26F97BB965C6F708aCt8J" TargetMode="External"/><Relationship Id="rId43" Type="http://schemas.openxmlformats.org/officeDocument/2006/relationships/hyperlink" Target="consultantplus://offline/ref=1008CA03C35A166F788D9B6FD1797E782C340B5D41B2F2E28917042E8A56096D26F97BB965C6F709aCtCJ" TargetMode="External"/><Relationship Id="rId48" Type="http://schemas.openxmlformats.org/officeDocument/2006/relationships/hyperlink" Target="consultantplus://offline/ref=1008CA03C35A166F788D9B6FD1797E782C340B5D41B2F2E28917042E8A56096D26F97BB965C6F403aCtBJ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1008CA03C35A166F788D9B6FD1797E782C340B5D41B2F2E28917042E8Aa5t6J" TargetMode="External"/><Relationship Id="rId51" Type="http://schemas.openxmlformats.org/officeDocument/2006/relationships/hyperlink" Target="consultantplus://offline/ref=1008CA03C35A166F788D9B6FD1797E782C340B5D41B2F2E28917042E8A56096D26F97BB965C6F601aCtF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4592</Words>
  <Characters>26176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2015-03-26T13:55:00Z</dcterms:created>
  <dcterms:modified xsi:type="dcterms:W3CDTF">2015-03-26T13:55:00Z</dcterms:modified>
</cp:coreProperties>
</file>